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22659397"/>
        <w:docPartObj>
          <w:docPartGallery w:val="Cover Pages"/>
          <w:docPartUnique/>
        </w:docPartObj>
      </w:sdtPr>
      <w:sdtEndPr>
        <w:rPr>
          <w:rFonts w:cs="Arial"/>
          <w:b/>
        </w:rPr>
      </w:sdtEndPr>
      <w:sdtContent>
        <w:p w:rsidR="009E1C37" w:rsidRDefault="009E1C37"/>
        <w:p w:rsidR="009E1C37" w:rsidRDefault="0002366F">
          <w:pPr>
            <w:rPr>
              <w:rFonts w:cs="Arial"/>
              <w:b/>
            </w:rPr>
          </w:pPr>
          <w:r>
            <w:rPr>
              <w:noProof/>
              <w:lang w:eastAsia="nl-NL"/>
            </w:rPr>
            <w:drawing>
              <wp:anchor distT="0" distB="0" distL="114300" distR="114300" simplePos="0" relativeHeight="251662336" behindDoc="0" locked="0" layoutInCell="1" allowOverlap="1" wp14:anchorId="2D63AD86" wp14:editId="6404C8A4">
                <wp:simplePos x="0" y="0"/>
                <wp:positionH relativeFrom="margin">
                  <wp:align>right</wp:align>
                </wp:positionH>
                <wp:positionV relativeFrom="paragraph">
                  <wp:posOffset>1339850</wp:posOffset>
                </wp:positionV>
                <wp:extent cx="5660549" cy="1776053"/>
                <wp:effectExtent l="0" t="0" r="0" b="0"/>
                <wp:wrapNone/>
                <wp:docPr id="1" name="Afbeelding 1" descr="Afbeeldingsresultaat voor ksu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su utrech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0549" cy="1776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C37">
            <w:rPr>
              <w:noProof/>
              <w:lang w:eastAsia="nl-NL"/>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5CF" w:rsidRDefault="001565CF" w:rsidP="0002366F">
                                <w:pPr>
                                  <w:pStyle w:val="Geenafstand"/>
                                  <w:spacing w:before="40" w:after="560" w:line="216" w:lineRule="auto"/>
                                  <w:jc w:val="center"/>
                                  <w:rPr>
                                    <w:color w:val="5B9BD5" w:themeColor="accent1"/>
                                    <w:sz w:val="72"/>
                                    <w:szCs w:val="72"/>
                                  </w:rPr>
                                </w:pPr>
                                <w:sdt>
                                  <w:sdtPr>
                                    <w:rPr>
                                      <w:sz w:val="52"/>
                                      <w:szCs w:val="5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Pr>
                                        <w:sz w:val="52"/>
                                        <w:szCs w:val="52"/>
                                      </w:rPr>
                                      <w:t xml:space="preserve">Addendum bij schoolplan        </w:t>
                                    </w:r>
                                    <w:proofErr w:type="spellStart"/>
                                    <w:r>
                                      <w:rPr>
                                        <w:sz w:val="52"/>
                                        <w:szCs w:val="52"/>
                                      </w:rPr>
                                      <w:t>KSU-school:KBS</w:t>
                                    </w:r>
                                    <w:proofErr w:type="spellEnd"/>
                                    <w:r>
                                      <w:rPr>
                                        <w:sz w:val="52"/>
                                        <w:szCs w:val="52"/>
                                      </w:rPr>
                                      <w:t xml:space="preserve"> </w:t>
                                    </w:r>
                                    <w:proofErr w:type="spellStart"/>
                                    <w:r>
                                      <w:rPr>
                                        <w:sz w:val="52"/>
                                        <w:szCs w:val="52"/>
                                      </w:rPr>
                                      <w:t>Ludgerschool</w:t>
                                    </w:r>
                                    <w:proofErr w:type="spellEnd"/>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1565CF" w:rsidRDefault="001565CF">
                                    <w:pPr>
                                      <w:pStyle w:val="Geenafstand"/>
                                      <w:spacing w:before="40" w:after="40"/>
                                      <w:rPr>
                                        <w:caps/>
                                        <w:color w:val="1F3864" w:themeColor="accent5" w:themeShade="80"/>
                                        <w:sz w:val="28"/>
                                        <w:szCs w:val="28"/>
                                      </w:rPr>
                                    </w:pPr>
                                    <w:r>
                                      <w:rPr>
                                        <w:caps/>
                                        <w:color w:val="1F3864" w:themeColor="accent5" w:themeShade="80"/>
                                        <w:sz w:val="28"/>
                                        <w:szCs w:val="28"/>
                                      </w:rPr>
                                      <w:t>__________________________________________________</w:t>
                                    </w:r>
                                  </w:p>
                                </w:sdtContent>
                              </w:sdt>
                              <w:sdt>
                                <w:sdtPr>
                                  <w:rPr>
                                    <w:rFonts w:ascii="Arial" w:hAnsi="Arial" w:cs="Arial"/>
                                    <w:caps/>
                                    <w:sz w:val="40"/>
                                    <w:szCs w:val="40"/>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p w:rsidR="001565CF" w:rsidRPr="0002366F" w:rsidRDefault="001565CF" w:rsidP="0002366F">
                                    <w:pPr>
                                      <w:pStyle w:val="Geenafstand"/>
                                      <w:spacing w:before="80" w:after="40"/>
                                      <w:jc w:val="center"/>
                                      <w:rPr>
                                        <w:rFonts w:ascii="Arial" w:hAnsi="Arial" w:cs="Arial"/>
                                        <w:caps/>
                                        <w:sz w:val="24"/>
                                        <w:szCs w:val="24"/>
                                      </w:rPr>
                                    </w:pPr>
                                    <w:r w:rsidRPr="0002366F">
                                      <w:rPr>
                                        <w:rFonts w:ascii="Arial" w:hAnsi="Arial" w:cs="Arial"/>
                                        <w:caps/>
                                        <w:sz w:val="40"/>
                                        <w:szCs w:val="40"/>
                                      </w:rPr>
                                      <w:t>2019 - 2021</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rsidR="001565CF" w:rsidRDefault="001565CF" w:rsidP="0002366F">
                          <w:pPr>
                            <w:pStyle w:val="Geenafstand"/>
                            <w:spacing w:before="40" w:after="560" w:line="216" w:lineRule="auto"/>
                            <w:jc w:val="center"/>
                            <w:rPr>
                              <w:color w:val="5B9BD5" w:themeColor="accent1"/>
                              <w:sz w:val="72"/>
                              <w:szCs w:val="72"/>
                            </w:rPr>
                          </w:pPr>
                          <w:sdt>
                            <w:sdtPr>
                              <w:rPr>
                                <w:sz w:val="52"/>
                                <w:szCs w:val="5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Pr>
                                  <w:sz w:val="52"/>
                                  <w:szCs w:val="52"/>
                                </w:rPr>
                                <w:t xml:space="preserve">Addendum bij schoolplan        </w:t>
                              </w:r>
                              <w:proofErr w:type="spellStart"/>
                              <w:r>
                                <w:rPr>
                                  <w:sz w:val="52"/>
                                  <w:szCs w:val="52"/>
                                </w:rPr>
                                <w:t>KSU-school:KBS</w:t>
                              </w:r>
                              <w:proofErr w:type="spellEnd"/>
                              <w:r>
                                <w:rPr>
                                  <w:sz w:val="52"/>
                                  <w:szCs w:val="52"/>
                                </w:rPr>
                                <w:t xml:space="preserve"> </w:t>
                              </w:r>
                              <w:proofErr w:type="spellStart"/>
                              <w:r>
                                <w:rPr>
                                  <w:sz w:val="52"/>
                                  <w:szCs w:val="52"/>
                                </w:rPr>
                                <w:t>Ludgerschool</w:t>
                              </w:r>
                              <w:proofErr w:type="spellEnd"/>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1565CF" w:rsidRDefault="001565CF">
                              <w:pPr>
                                <w:pStyle w:val="Geenafstand"/>
                                <w:spacing w:before="40" w:after="40"/>
                                <w:rPr>
                                  <w:caps/>
                                  <w:color w:val="1F3864" w:themeColor="accent5" w:themeShade="80"/>
                                  <w:sz w:val="28"/>
                                  <w:szCs w:val="28"/>
                                </w:rPr>
                              </w:pPr>
                              <w:r>
                                <w:rPr>
                                  <w:caps/>
                                  <w:color w:val="1F3864" w:themeColor="accent5" w:themeShade="80"/>
                                  <w:sz w:val="28"/>
                                  <w:szCs w:val="28"/>
                                </w:rPr>
                                <w:t>__________________________________________________</w:t>
                              </w:r>
                            </w:p>
                          </w:sdtContent>
                        </w:sdt>
                        <w:sdt>
                          <w:sdtPr>
                            <w:rPr>
                              <w:rFonts w:ascii="Arial" w:hAnsi="Arial" w:cs="Arial"/>
                              <w:caps/>
                              <w:sz w:val="40"/>
                              <w:szCs w:val="40"/>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p w:rsidR="001565CF" w:rsidRPr="0002366F" w:rsidRDefault="001565CF" w:rsidP="0002366F">
                              <w:pPr>
                                <w:pStyle w:val="Geenafstand"/>
                                <w:spacing w:before="80" w:after="40"/>
                                <w:jc w:val="center"/>
                                <w:rPr>
                                  <w:rFonts w:ascii="Arial" w:hAnsi="Arial" w:cs="Arial"/>
                                  <w:caps/>
                                  <w:sz w:val="24"/>
                                  <w:szCs w:val="24"/>
                                </w:rPr>
                              </w:pPr>
                              <w:r w:rsidRPr="0002366F">
                                <w:rPr>
                                  <w:rFonts w:ascii="Arial" w:hAnsi="Arial" w:cs="Arial"/>
                                  <w:caps/>
                                  <w:sz w:val="40"/>
                                  <w:szCs w:val="40"/>
                                </w:rPr>
                                <w:t>2019 - 2021</w:t>
                              </w:r>
                            </w:p>
                          </w:sdtContent>
                        </w:sdt>
                      </w:txbxContent>
                    </v:textbox>
                    <w10:wrap type="square" anchorx="margin" anchory="page"/>
                  </v:shape>
                </w:pict>
              </mc:Fallback>
            </mc:AlternateContent>
          </w:r>
          <w:r w:rsidR="009E1C37">
            <w:rPr>
              <w:rFonts w:cs="Arial"/>
              <w:b/>
            </w:rPr>
            <w:br w:type="page"/>
          </w:r>
        </w:p>
      </w:sdtContent>
    </w:sdt>
    <w:tbl>
      <w:tblPr>
        <w:tblW w:w="0" w:type="auto"/>
        <w:tblInd w:w="-426" w:type="dxa"/>
        <w:tblBorders>
          <w:top w:val="nil"/>
          <w:left w:val="nil"/>
          <w:bottom w:val="nil"/>
          <w:right w:val="nil"/>
        </w:tblBorders>
        <w:tblLayout w:type="fixed"/>
        <w:tblLook w:val="0000" w:firstRow="0" w:lastRow="0" w:firstColumn="0" w:lastColumn="0" w:noHBand="0" w:noVBand="0"/>
      </w:tblPr>
      <w:tblGrid>
        <w:gridCol w:w="7986"/>
      </w:tblGrid>
      <w:tr w:rsidR="00F763F0" w:rsidRPr="002D0E2D" w:rsidTr="00F763F0">
        <w:trPr>
          <w:trHeight w:val="1434"/>
        </w:trPr>
        <w:tc>
          <w:tcPr>
            <w:tcW w:w="7986" w:type="dxa"/>
          </w:tcPr>
          <w:tbl>
            <w:tblPr>
              <w:tblW w:w="0" w:type="auto"/>
              <w:tblBorders>
                <w:top w:val="nil"/>
                <w:left w:val="nil"/>
                <w:bottom w:val="nil"/>
                <w:right w:val="nil"/>
              </w:tblBorders>
              <w:tblLayout w:type="fixed"/>
              <w:tblLook w:val="0000" w:firstRow="0" w:lastRow="0" w:firstColumn="0" w:lastColumn="0" w:noHBand="0" w:noVBand="0"/>
            </w:tblPr>
            <w:tblGrid>
              <w:gridCol w:w="7668"/>
            </w:tblGrid>
            <w:tr w:rsidR="00F763F0" w:rsidRPr="002D0E2D" w:rsidTr="00F763F0">
              <w:trPr>
                <w:trHeight w:val="1542"/>
              </w:trPr>
              <w:tc>
                <w:tcPr>
                  <w:tcW w:w="7668" w:type="dxa"/>
                </w:tcPr>
                <w:p w:rsidR="00F361ED" w:rsidRDefault="00092E6F" w:rsidP="00372FC3">
                  <w:pPr>
                    <w:pStyle w:val="Default"/>
                    <w:rPr>
                      <w:rFonts w:ascii="Arial" w:hAnsi="Arial" w:cs="Arial"/>
                      <w:b/>
                      <w:color w:val="auto"/>
                    </w:rPr>
                  </w:pPr>
                  <w:r>
                    <w:rPr>
                      <w:rFonts w:ascii="Arial" w:hAnsi="Arial" w:cs="Arial"/>
                      <w:b/>
                      <w:color w:val="auto"/>
                    </w:rPr>
                    <w:lastRenderedPageBreak/>
                    <w:t>I</w:t>
                  </w:r>
                  <w:r w:rsidR="00F361ED" w:rsidRPr="00F361ED">
                    <w:rPr>
                      <w:rFonts w:ascii="Arial" w:hAnsi="Arial" w:cs="Arial"/>
                      <w:b/>
                      <w:color w:val="auto"/>
                    </w:rPr>
                    <w:t>NLEIDING</w:t>
                  </w:r>
                </w:p>
                <w:p w:rsidR="007638DF" w:rsidRDefault="007638DF" w:rsidP="00372FC3">
                  <w:pPr>
                    <w:pStyle w:val="Default"/>
                    <w:rPr>
                      <w:rFonts w:ascii="Arial" w:hAnsi="Arial" w:cs="Arial"/>
                      <w:b/>
                      <w:color w:val="auto"/>
                    </w:rPr>
                  </w:pPr>
                </w:p>
                <w:p w:rsidR="00A81843" w:rsidRDefault="008F25F4" w:rsidP="007638DF">
                  <w:pPr>
                    <w:rPr>
                      <w:rFonts w:cs="Arial"/>
                    </w:rPr>
                  </w:pPr>
                  <w:r>
                    <w:rPr>
                      <w:rFonts w:cs="Arial"/>
                    </w:rPr>
                    <w:t>H</w:t>
                  </w:r>
                  <w:r w:rsidR="007638DF" w:rsidRPr="002D0E2D">
                    <w:rPr>
                      <w:rFonts w:cs="Arial"/>
                    </w:rPr>
                    <w:t>et SBP</w:t>
                  </w:r>
                  <w:r>
                    <w:rPr>
                      <w:rFonts w:cs="Arial"/>
                    </w:rPr>
                    <w:t xml:space="preserve"> van de KSU </w:t>
                  </w:r>
                  <w:r w:rsidR="007638DF" w:rsidRPr="002D0E2D">
                    <w:rPr>
                      <w:rFonts w:cs="Arial"/>
                    </w:rPr>
                    <w:t xml:space="preserve"> </w:t>
                  </w:r>
                  <w:r>
                    <w:rPr>
                      <w:rFonts w:cs="Arial"/>
                    </w:rPr>
                    <w:t xml:space="preserve">“de leerling blinkt uit” </w:t>
                  </w:r>
                  <w:r w:rsidR="007638DF">
                    <w:rPr>
                      <w:rFonts w:cs="Arial"/>
                    </w:rPr>
                    <w:t>wordt verlengd tot januari 2021</w:t>
                  </w:r>
                  <w:r>
                    <w:rPr>
                      <w:rFonts w:cs="Arial"/>
                    </w:rPr>
                    <w:t xml:space="preserve">. Om </w:t>
                  </w:r>
                  <w:r w:rsidR="007638DF">
                    <w:rPr>
                      <w:rFonts w:cs="Arial"/>
                    </w:rPr>
                    <w:t xml:space="preserve">het nieuwe </w:t>
                  </w:r>
                  <w:r>
                    <w:rPr>
                      <w:rFonts w:cs="Arial"/>
                    </w:rPr>
                    <w:t>strategische plan</w:t>
                  </w:r>
                  <w:r w:rsidR="007638DF">
                    <w:rPr>
                      <w:rFonts w:cs="Arial"/>
                    </w:rPr>
                    <w:t xml:space="preserve"> input </w:t>
                  </w:r>
                  <w:r>
                    <w:rPr>
                      <w:rFonts w:cs="Arial"/>
                    </w:rPr>
                    <w:t>te laten geven voor het schoolplan willen we graag het huidige schoolplan, wat loopt tot augustus 2019, voor 2 jaar verlengen.</w:t>
                  </w:r>
                  <w:r w:rsidR="007638DF" w:rsidRPr="002D0E2D">
                    <w:rPr>
                      <w:rFonts w:cs="Arial"/>
                    </w:rPr>
                    <w:t xml:space="preserve"> </w:t>
                  </w:r>
                </w:p>
                <w:p w:rsidR="007638DF" w:rsidRDefault="00A81843" w:rsidP="007638DF">
                  <w:pPr>
                    <w:rPr>
                      <w:rFonts w:cs="Arial"/>
                    </w:rPr>
                  </w:pPr>
                  <w:r>
                    <w:rPr>
                      <w:rFonts w:cs="Arial"/>
                    </w:rPr>
                    <w:t>Sinds 1 juli 2017 gelden nieuwe voorschriften voor alle nieuwe schoolplannen</w:t>
                  </w:r>
                  <w:r w:rsidR="001D3D1D">
                    <w:rPr>
                      <w:rFonts w:cs="Arial"/>
                    </w:rPr>
                    <w:t>. In onze situatie betekent het</w:t>
                  </w:r>
                  <w:r w:rsidR="008F25F4">
                    <w:rPr>
                      <w:rFonts w:cs="Arial"/>
                    </w:rPr>
                    <w:t xml:space="preserve"> dat we moeten gaan voldoen aan de nieuwe eisen voor het schoolplan. Hiertoe wordt dit</w:t>
                  </w:r>
                  <w:r w:rsidR="007638DF" w:rsidRPr="002D0E2D">
                    <w:rPr>
                      <w:rFonts w:cs="Arial"/>
                    </w:rPr>
                    <w:t xml:space="preserve"> addendum bij het huidige schoolplan gevoegd.</w:t>
                  </w:r>
                  <w:r w:rsidR="007638DF">
                    <w:rPr>
                      <w:rFonts w:cs="Arial"/>
                    </w:rPr>
                    <w:t xml:space="preserve"> </w:t>
                  </w:r>
                  <w:r w:rsidR="00757E66">
                    <w:rPr>
                      <w:rFonts w:cs="Arial"/>
                    </w:rPr>
                    <w:t xml:space="preserve">Middels het delen van onze ambities en </w:t>
                  </w:r>
                  <w:r w:rsidR="00092E6F">
                    <w:rPr>
                      <w:rFonts w:cs="Arial"/>
                    </w:rPr>
                    <w:t>het beschrijven</w:t>
                  </w:r>
                  <w:r w:rsidR="008F25F4">
                    <w:rPr>
                      <w:rFonts w:cs="Arial"/>
                    </w:rPr>
                    <w:t xml:space="preserve"> van de </w:t>
                  </w:r>
                  <w:r w:rsidR="00757E66">
                    <w:rPr>
                      <w:rFonts w:cs="Arial"/>
                    </w:rPr>
                    <w:t xml:space="preserve">wijze waarop wij voldoen aan </w:t>
                  </w:r>
                  <w:r w:rsidR="001D3D1D">
                    <w:rPr>
                      <w:rFonts w:cs="Arial"/>
                    </w:rPr>
                    <w:t xml:space="preserve">de </w:t>
                  </w:r>
                  <w:r w:rsidR="00757E66">
                    <w:rPr>
                      <w:rFonts w:cs="Arial"/>
                    </w:rPr>
                    <w:t xml:space="preserve">basiskwaliteit maken wij zichtbaar hoe </w:t>
                  </w:r>
                  <w:r w:rsidR="008F25F4">
                    <w:rPr>
                      <w:rFonts w:cs="Arial"/>
                    </w:rPr>
                    <w:t>gewerkt wordt</w:t>
                  </w:r>
                  <w:r w:rsidR="00757E66">
                    <w:rPr>
                      <w:rFonts w:cs="Arial"/>
                    </w:rPr>
                    <w:t xml:space="preserve"> aan onze onderwijskwaliteit</w:t>
                  </w:r>
                  <w:r w:rsidR="0099650C">
                    <w:rPr>
                      <w:rFonts w:cs="Arial"/>
                    </w:rPr>
                    <w:t xml:space="preserve"> en hoe we in ontwikkeling blijven</w:t>
                  </w:r>
                  <w:r w:rsidR="00757E66">
                    <w:rPr>
                      <w:rFonts w:cs="Arial"/>
                    </w:rPr>
                    <w:t>.</w:t>
                  </w:r>
                </w:p>
                <w:p w:rsidR="00372FC3" w:rsidRPr="002D0E2D" w:rsidRDefault="00372FC3" w:rsidP="007638DF">
                  <w:pPr>
                    <w:rPr>
                      <w:rFonts w:cs="Arial"/>
                    </w:rPr>
                  </w:pPr>
                  <w:r w:rsidRPr="002D0E2D">
                    <w:rPr>
                      <w:rFonts w:cs="Arial"/>
                    </w:rPr>
                    <w:t>In d</w:t>
                  </w:r>
                  <w:r w:rsidR="008D6115">
                    <w:rPr>
                      <w:rFonts w:cs="Arial"/>
                    </w:rPr>
                    <w:t xml:space="preserve">e volgende </w:t>
                  </w:r>
                  <w:r w:rsidRPr="002D0E2D">
                    <w:rPr>
                      <w:rFonts w:cs="Arial"/>
                    </w:rPr>
                    <w:t>hoofdstuk</w:t>
                  </w:r>
                  <w:r w:rsidR="008D6115">
                    <w:rPr>
                      <w:rFonts w:cs="Arial"/>
                    </w:rPr>
                    <w:t>ken wordt omschreven</w:t>
                  </w:r>
                  <w:r w:rsidRPr="002D0E2D">
                    <w:rPr>
                      <w:rFonts w:cs="Arial"/>
                    </w:rPr>
                    <w:t xml:space="preserve"> </w:t>
                  </w:r>
                  <w:r w:rsidR="00092E6F" w:rsidRPr="002D0E2D">
                    <w:rPr>
                      <w:rFonts w:cs="Arial"/>
                    </w:rPr>
                    <w:t xml:space="preserve">op welke wijze </w:t>
                  </w:r>
                  <w:r w:rsidR="00092E6F">
                    <w:rPr>
                      <w:rFonts w:cs="Arial"/>
                    </w:rPr>
                    <w:t>de school</w:t>
                  </w:r>
                  <w:r w:rsidR="00092E6F" w:rsidRPr="002D0E2D">
                    <w:rPr>
                      <w:rFonts w:cs="Arial"/>
                    </w:rPr>
                    <w:t xml:space="preserve"> wil voldoen aan de basiskwaliteit </w:t>
                  </w:r>
                  <w:r w:rsidR="00092E6F">
                    <w:rPr>
                      <w:rFonts w:cs="Arial"/>
                    </w:rPr>
                    <w:t xml:space="preserve">en </w:t>
                  </w:r>
                  <w:r w:rsidRPr="002D0E2D">
                    <w:rPr>
                      <w:rFonts w:cs="Arial"/>
                    </w:rPr>
                    <w:t>welke kwali</w:t>
                  </w:r>
                  <w:r w:rsidR="00092E6F">
                    <w:rPr>
                      <w:rFonts w:cs="Arial"/>
                    </w:rPr>
                    <w:t xml:space="preserve">teitseisen de school zelf stelt. </w:t>
                  </w:r>
                  <w:r w:rsidRPr="002D0E2D">
                    <w:rPr>
                      <w:rFonts w:cs="Arial"/>
                    </w:rPr>
                    <w:t>De eisen voor de basiskwaliteit zijn de wettelijke minimumeisen waaraan elke school moet voldoen.</w:t>
                  </w:r>
                  <w:r w:rsidR="00757E66">
                    <w:rPr>
                      <w:rFonts w:cs="Arial"/>
                    </w:rPr>
                    <w:t xml:space="preserve"> </w:t>
                  </w:r>
                </w:p>
                <w:p w:rsidR="00372FC3" w:rsidRPr="002D0E2D" w:rsidRDefault="00372FC3" w:rsidP="00372FC3">
                  <w:pPr>
                    <w:pStyle w:val="Default"/>
                    <w:rPr>
                      <w:rFonts w:ascii="Arial" w:hAnsi="Arial" w:cs="Arial"/>
                      <w:sz w:val="22"/>
                      <w:szCs w:val="22"/>
                    </w:rPr>
                  </w:pPr>
                </w:p>
                <w:p w:rsidR="00F361ED" w:rsidRDefault="00F361ED" w:rsidP="009B0B76">
                  <w:pPr>
                    <w:pStyle w:val="Kop2"/>
                    <w:rPr>
                      <w:rFonts w:ascii="Arial" w:hAnsi="Arial" w:cs="Arial"/>
                      <w:b/>
                      <w:color w:val="auto"/>
                      <w:sz w:val="24"/>
                      <w:szCs w:val="24"/>
                    </w:rPr>
                  </w:pPr>
                </w:p>
                <w:p w:rsidR="0077251D" w:rsidRPr="002D0E2D" w:rsidRDefault="0077251D" w:rsidP="0077251D">
                  <w:pPr>
                    <w:pStyle w:val="Default"/>
                    <w:rPr>
                      <w:rFonts w:ascii="Arial" w:hAnsi="Arial" w:cs="Arial"/>
                      <w:sz w:val="22"/>
                      <w:szCs w:val="22"/>
                    </w:rPr>
                  </w:pPr>
                </w:p>
              </w:tc>
            </w:tr>
          </w:tbl>
          <w:p w:rsidR="00F763F0" w:rsidRPr="002D0E2D" w:rsidRDefault="00F763F0" w:rsidP="00092E6F">
            <w:pPr>
              <w:pStyle w:val="Default"/>
              <w:ind w:left="720"/>
              <w:rPr>
                <w:rFonts w:ascii="Arial" w:hAnsi="Arial" w:cs="Arial"/>
                <w:sz w:val="22"/>
                <w:szCs w:val="22"/>
              </w:rPr>
            </w:pPr>
          </w:p>
        </w:tc>
      </w:tr>
    </w:tbl>
    <w:p w:rsidR="008252E5" w:rsidRDefault="008252E5" w:rsidP="008252E5">
      <w:pPr>
        <w:rPr>
          <w:rFonts w:eastAsiaTheme="majorEastAsia" w:cs="Arial"/>
          <w:b/>
          <w:color w:val="2E74B5" w:themeColor="accent1" w:themeShade="BF"/>
        </w:rPr>
      </w:pPr>
    </w:p>
    <w:p w:rsidR="00F851A9" w:rsidRPr="002D0E2D" w:rsidRDefault="00F851A9" w:rsidP="00F851A9">
      <w:pPr>
        <w:ind w:left="-284"/>
        <w:rPr>
          <w:rFonts w:cs="Arial"/>
          <w:color w:val="000000"/>
        </w:rPr>
      </w:pPr>
    </w:p>
    <w:p w:rsidR="00F851A9" w:rsidRPr="002D0E2D" w:rsidRDefault="00F851A9" w:rsidP="00F851A9">
      <w:pPr>
        <w:rPr>
          <w:rFonts w:cs="Arial"/>
          <w:color w:val="000000"/>
        </w:rPr>
      </w:pPr>
    </w:p>
    <w:p w:rsidR="00F851A9" w:rsidRDefault="00F851A9">
      <w:pPr>
        <w:rPr>
          <w:rFonts w:eastAsiaTheme="majorEastAsia" w:cs="Arial"/>
          <w:b/>
        </w:rPr>
      </w:pPr>
      <w:r>
        <w:rPr>
          <w:rFonts w:cs="Arial"/>
          <w:b/>
        </w:rPr>
        <w:br w:type="page"/>
      </w:r>
    </w:p>
    <w:p w:rsidR="00BC4418" w:rsidRPr="008D6115" w:rsidRDefault="00372FC3" w:rsidP="009B0B76">
      <w:pPr>
        <w:pStyle w:val="Kop2"/>
        <w:ind w:left="-284"/>
        <w:rPr>
          <w:rFonts w:ascii="Arial" w:hAnsi="Arial" w:cs="Arial"/>
          <w:b/>
          <w:color w:val="auto"/>
          <w:sz w:val="22"/>
          <w:szCs w:val="22"/>
        </w:rPr>
      </w:pPr>
      <w:r w:rsidRPr="008D6115">
        <w:rPr>
          <w:rFonts w:ascii="Arial" w:hAnsi="Arial" w:cs="Arial"/>
          <w:b/>
          <w:color w:val="auto"/>
          <w:sz w:val="22"/>
          <w:szCs w:val="22"/>
        </w:rPr>
        <w:lastRenderedPageBreak/>
        <w:t>B</w:t>
      </w:r>
      <w:r w:rsidR="008D6115" w:rsidRPr="008D6115">
        <w:rPr>
          <w:rFonts w:ascii="Arial" w:hAnsi="Arial" w:cs="Arial"/>
          <w:b/>
          <w:color w:val="auto"/>
          <w:sz w:val="22"/>
          <w:szCs w:val="22"/>
        </w:rPr>
        <w:t>ASISKWALITEIT</w:t>
      </w:r>
    </w:p>
    <w:p w:rsidR="00372FC3" w:rsidRPr="002D0E2D" w:rsidRDefault="00BC4418" w:rsidP="009B0B76">
      <w:pPr>
        <w:pStyle w:val="Normaalweb"/>
        <w:spacing w:after="0" w:afterAutospacing="0"/>
        <w:ind w:left="-284"/>
        <w:rPr>
          <w:rFonts w:ascii="Arial" w:eastAsiaTheme="minorHAnsi" w:hAnsi="Arial" w:cs="Arial"/>
          <w:sz w:val="22"/>
          <w:szCs w:val="22"/>
          <w:lang w:eastAsia="en-US"/>
        </w:rPr>
      </w:pPr>
      <w:r w:rsidRPr="002D0E2D">
        <w:rPr>
          <w:rFonts w:ascii="Arial" w:eastAsiaTheme="minorHAnsi" w:hAnsi="Arial" w:cs="Arial"/>
          <w:sz w:val="22"/>
          <w:szCs w:val="22"/>
          <w:lang w:eastAsia="en-US"/>
        </w:rPr>
        <w:t xml:space="preserve">Maak een beschrijving op welke wijze je wil voldoen aan de eisen voor de basiskwaliteit </w:t>
      </w:r>
      <w:proofErr w:type="spellStart"/>
      <w:r w:rsidRPr="002D0E2D">
        <w:rPr>
          <w:rFonts w:ascii="Arial" w:eastAsiaTheme="minorHAnsi" w:hAnsi="Arial" w:cs="Arial"/>
          <w:sz w:val="22"/>
          <w:szCs w:val="22"/>
          <w:lang w:eastAsia="en-US"/>
        </w:rPr>
        <w:t>adhv</w:t>
      </w:r>
      <w:proofErr w:type="spellEnd"/>
      <w:r w:rsidRPr="002D0E2D">
        <w:rPr>
          <w:rFonts w:ascii="Arial" w:eastAsiaTheme="minorHAnsi" w:hAnsi="Arial" w:cs="Arial"/>
          <w:sz w:val="22"/>
          <w:szCs w:val="22"/>
          <w:lang w:eastAsia="en-US"/>
        </w:rPr>
        <w:t xml:space="preserve"> de volgende vragen:</w:t>
      </w:r>
      <w:r w:rsidR="00372FC3" w:rsidRPr="002D0E2D">
        <w:rPr>
          <w:rFonts w:ascii="Arial" w:eastAsiaTheme="minorHAnsi" w:hAnsi="Arial" w:cs="Arial"/>
          <w:sz w:val="22"/>
          <w:szCs w:val="22"/>
          <w:lang w:eastAsia="en-US"/>
        </w:rPr>
        <w:t xml:space="preserve"> </w:t>
      </w:r>
    </w:p>
    <w:p w:rsidR="008D6115" w:rsidRPr="002D0E2D" w:rsidRDefault="008D6115" w:rsidP="008D6115">
      <w:pPr>
        <w:pStyle w:val="Lijstalinea"/>
        <w:autoSpaceDE w:val="0"/>
        <w:autoSpaceDN w:val="0"/>
        <w:adjustRightInd w:val="0"/>
        <w:spacing w:after="0" w:line="240" w:lineRule="auto"/>
        <w:ind w:left="360"/>
        <w:rPr>
          <w:rFonts w:cs="Arial"/>
        </w:rPr>
      </w:pPr>
    </w:p>
    <w:tbl>
      <w:tblPr>
        <w:tblStyle w:val="Tabelraster"/>
        <w:tblW w:w="0" w:type="auto"/>
        <w:tblLook w:val="04A0" w:firstRow="1" w:lastRow="0" w:firstColumn="1" w:lastColumn="0" w:noHBand="0" w:noVBand="1"/>
      </w:tblPr>
      <w:tblGrid>
        <w:gridCol w:w="9062"/>
      </w:tblGrid>
      <w:tr w:rsidR="007E495B" w:rsidRPr="002D0E2D" w:rsidTr="007E495B">
        <w:tc>
          <w:tcPr>
            <w:tcW w:w="9062" w:type="dxa"/>
          </w:tcPr>
          <w:p w:rsidR="006548DC" w:rsidRDefault="006548DC" w:rsidP="001565CF">
            <w:pPr>
              <w:pStyle w:val="Lijstalinea"/>
              <w:numPr>
                <w:ilvl w:val="0"/>
                <w:numId w:val="7"/>
              </w:numPr>
              <w:autoSpaceDE w:val="0"/>
              <w:autoSpaceDN w:val="0"/>
              <w:adjustRightInd w:val="0"/>
              <w:rPr>
                <w:rFonts w:cs="Arial"/>
              </w:rPr>
            </w:pPr>
            <w:r>
              <w:rPr>
                <w:rFonts w:cs="Arial"/>
              </w:rPr>
              <w:t>H</w:t>
            </w:r>
            <w:r w:rsidRPr="002D0E2D">
              <w:rPr>
                <w:rFonts w:cs="Arial"/>
              </w:rPr>
              <w:t xml:space="preserve">oe maakt de school een doorlopende leerlijn mogelijk? </w:t>
            </w:r>
          </w:p>
          <w:p w:rsidR="001565CF" w:rsidRPr="001565CF" w:rsidRDefault="001565CF" w:rsidP="001565CF">
            <w:pPr>
              <w:pStyle w:val="Lijstalinea"/>
              <w:autoSpaceDE w:val="0"/>
              <w:autoSpaceDN w:val="0"/>
              <w:adjustRightInd w:val="0"/>
              <w:ind w:left="360"/>
              <w:rPr>
                <w:rFonts w:cs="Arial"/>
              </w:rPr>
            </w:pPr>
          </w:p>
          <w:p w:rsidR="006548DC" w:rsidRPr="006548DC" w:rsidRDefault="006548DC" w:rsidP="006548DC">
            <w:pPr>
              <w:pStyle w:val="Lijstalinea"/>
              <w:autoSpaceDE w:val="0"/>
              <w:autoSpaceDN w:val="0"/>
              <w:adjustRightInd w:val="0"/>
              <w:ind w:left="360"/>
              <w:rPr>
                <w:rFonts w:asciiTheme="minorHAnsi" w:hAnsiTheme="minorHAnsi" w:cstheme="minorHAnsi"/>
              </w:rPr>
            </w:pPr>
            <w:r w:rsidRPr="006548DC">
              <w:rPr>
                <w:rFonts w:asciiTheme="minorHAnsi" w:hAnsiTheme="minorHAnsi" w:cstheme="minorHAnsi"/>
              </w:rPr>
              <w:t>We maken gebruik van methodes. Deze dienen als richtlijn en geven houvast bij het bedenken van activiteiten en het volgen van leerlijnen.</w:t>
            </w:r>
          </w:p>
          <w:p w:rsidR="006548DC" w:rsidRPr="002D0E2D" w:rsidRDefault="006548DC" w:rsidP="006548DC">
            <w:pPr>
              <w:pStyle w:val="Lijstalinea"/>
              <w:autoSpaceDE w:val="0"/>
              <w:autoSpaceDN w:val="0"/>
              <w:adjustRightInd w:val="0"/>
              <w:ind w:left="360"/>
              <w:rPr>
                <w:rFonts w:cs="Arial"/>
              </w:rPr>
            </w:pPr>
          </w:p>
          <w:p w:rsidR="006548DC" w:rsidRDefault="006548DC" w:rsidP="006548DC">
            <w:pPr>
              <w:pStyle w:val="Lijstalinea"/>
              <w:numPr>
                <w:ilvl w:val="0"/>
                <w:numId w:val="7"/>
              </w:numPr>
              <w:autoSpaceDE w:val="0"/>
              <w:autoSpaceDN w:val="0"/>
              <w:adjustRightInd w:val="0"/>
              <w:rPr>
                <w:rFonts w:cs="Arial"/>
              </w:rPr>
            </w:pPr>
            <w:r>
              <w:rPr>
                <w:rFonts w:cs="Arial"/>
              </w:rPr>
              <w:t>H</w:t>
            </w:r>
            <w:r w:rsidRPr="002D0E2D">
              <w:rPr>
                <w:rFonts w:cs="Arial"/>
              </w:rPr>
              <w:t>oe is het burgerschapsonderwijs ingericht?</w:t>
            </w:r>
          </w:p>
          <w:p w:rsidR="001565CF" w:rsidRPr="001565CF" w:rsidRDefault="001565CF" w:rsidP="001565CF">
            <w:pPr>
              <w:pStyle w:val="Lijstalinea"/>
              <w:autoSpaceDE w:val="0"/>
              <w:autoSpaceDN w:val="0"/>
              <w:adjustRightInd w:val="0"/>
              <w:ind w:left="360"/>
              <w:rPr>
                <w:rFonts w:cs="Arial"/>
              </w:rPr>
            </w:pPr>
          </w:p>
          <w:p w:rsidR="006548DC" w:rsidRPr="006548DC" w:rsidRDefault="006548DC" w:rsidP="006548DC">
            <w:pPr>
              <w:rPr>
                <w:rFonts w:ascii="Calibri" w:eastAsia="Calibri" w:hAnsi="Calibri" w:cs="Times New Roman"/>
                <w:i/>
                <w:color w:val="FF0000"/>
                <w:sz w:val="21"/>
                <w:szCs w:val="20"/>
              </w:rPr>
            </w:pPr>
            <w:r w:rsidRPr="006548DC">
              <w:rPr>
                <w:rFonts w:ascii="Calibri" w:eastAsia="Calibri" w:hAnsi="Calibri" w:cs="Times New Roman"/>
                <w:sz w:val="21"/>
                <w:szCs w:val="20"/>
              </w:rPr>
              <w:t xml:space="preserve">Op de </w:t>
            </w:r>
            <w:proofErr w:type="spellStart"/>
            <w:r w:rsidRPr="006548DC">
              <w:rPr>
                <w:rFonts w:ascii="Calibri" w:eastAsia="Calibri" w:hAnsi="Calibri" w:cs="Times New Roman"/>
                <w:sz w:val="21"/>
                <w:szCs w:val="20"/>
              </w:rPr>
              <w:t>Ludgerschool</w:t>
            </w:r>
            <w:proofErr w:type="spellEnd"/>
            <w:r w:rsidRPr="006548DC">
              <w:rPr>
                <w:rFonts w:ascii="Calibri" w:eastAsia="Calibri" w:hAnsi="Calibri" w:cs="Times New Roman"/>
                <w:sz w:val="21"/>
                <w:szCs w:val="20"/>
              </w:rPr>
              <w:t xml:space="preserve"> is goed te zien dat we aandacht besteden aan burgerschap. Burgerschapsvorming is bij ons geen vak apart, maar een manier van lesgeven en omgaan met kinderen, waarbij ze uitgedaagd worden om na te denken over hun rol als burger in de Nederlandse samenleving. </w:t>
            </w:r>
          </w:p>
          <w:p w:rsidR="006548DC" w:rsidRDefault="006548DC" w:rsidP="006548DC">
            <w:pPr>
              <w:spacing w:before="100"/>
              <w:rPr>
                <w:rFonts w:ascii="Calibri" w:eastAsia="Calibri" w:hAnsi="Calibri" w:cs="Times New Roman"/>
                <w:color w:val="000000"/>
                <w:sz w:val="21"/>
                <w:szCs w:val="20"/>
              </w:rPr>
            </w:pPr>
            <w:r w:rsidRPr="006548DC">
              <w:rPr>
                <w:rFonts w:ascii="Calibri" w:eastAsia="Calibri" w:hAnsi="Calibri" w:cs="Times New Roman"/>
                <w:color w:val="000000"/>
                <w:sz w:val="21"/>
                <w:szCs w:val="20"/>
              </w:rPr>
              <w:t>Voorbeelden van burgerschap bij ons op school:</w:t>
            </w:r>
          </w:p>
          <w:p w:rsidR="001565CF" w:rsidRDefault="001565CF" w:rsidP="006548DC">
            <w:pPr>
              <w:numPr>
                <w:ilvl w:val="0"/>
                <w:numId w:val="9"/>
              </w:numPr>
              <w:spacing w:before="100"/>
              <w:rPr>
                <w:rFonts w:ascii="Calibri" w:eastAsia="Calibri" w:hAnsi="Calibri" w:cs="Times New Roman"/>
                <w:sz w:val="21"/>
                <w:szCs w:val="20"/>
              </w:rPr>
            </w:pPr>
            <w:r>
              <w:rPr>
                <w:rFonts w:ascii="Calibri" w:eastAsia="Calibri" w:hAnsi="Calibri" w:cs="Times New Roman"/>
                <w:sz w:val="21"/>
                <w:szCs w:val="20"/>
              </w:rPr>
              <w:t>Burgerschap wordt behandeld in de Kanjertraining.</w:t>
            </w:r>
          </w:p>
          <w:p w:rsidR="006548DC" w:rsidRPr="006548DC" w:rsidRDefault="006548DC" w:rsidP="006548DC">
            <w:pPr>
              <w:numPr>
                <w:ilvl w:val="0"/>
                <w:numId w:val="9"/>
              </w:numPr>
              <w:spacing w:before="100"/>
              <w:rPr>
                <w:rFonts w:ascii="Calibri" w:eastAsia="Calibri" w:hAnsi="Calibri" w:cs="Times New Roman"/>
                <w:sz w:val="21"/>
                <w:szCs w:val="20"/>
              </w:rPr>
            </w:pPr>
            <w:r w:rsidRPr="006548DC">
              <w:rPr>
                <w:rFonts w:ascii="Calibri" w:eastAsia="Calibri" w:hAnsi="Calibri" w:cs="Times New Roman"/>
                <w:sz w:val="21"/>
                <w:szCs w:val="20"/>
              </w:rPr>
              <w:t>In groep 8 leren de kinderen debatteren. Zij kunnen hun mening geven, luisteren en ingaan op dat wat de ander zegt. Met het Nederlandse Debatkampioenschap zijn we in april 2015 eerste van Nederland geworden!</w:t>
            </w:r>
          </w:p>
          <w:p w:rsidR="006548DC" w:rsidRPr="006548DC" w:rsidRDefault="006548DC" w:rsidP="006548DC">
            <w:pPr>
              <w:numPr>
                <w:ilvl w:val="0"/>
                <w:numId w:val="9"/>
              </w:numPr>
              <w:spacing w:before="100"/>
              <w:rPr>
                <w:rFonts w:ascii="Calibri" w:eastAsia="Calibri" w:hAnsi="Calibri" w:cs="Times New Roman"/>
                <w:sz w:val="21"/>
                <w:szCs w:val="20"/>
              </w:rPr>
            </w:pPr>
            <w:r w:rsidRPr="006548DC">
              <w:rPr>
                <w:rFonts w:ascii="Calibri" w:eastAsia="Calibri" w:hAnsi="Calibri" w:cs="Times New Roman"/>
                <w:sz w:val="21"/>
                <w:szCs w:val="20"/>
              </w:rPr>
              <w:t>Werken voor het Goede Doel. Kinderen maken spulletjes, die ze mogen verkopen op onze markt. Of doen mee aan een sponsorloop. Elk jaar wordt opnieuw bepaald naar wie de opbrengst gaat en welke actie er gevoerd wordt.</w:t>
            </w:r>
          </w:p>
          <w:p w:rsidR="001565CF" w:rsidRPr="001565CF" w:rsidRDefault="006548DC" w:rsidP="001565CF">
            <w:pPr>
              <w:numPr>
                <w:ilvl w:val="0"/>
                <w:numId w:val="9"/>
              </w:numPr>
              <w:spacing w:before="100"/>
              <w:rPr>
                <w:rFonts w:ascii="Calibri" w:eastAsia="Calibri" w:hAnsi="Calibri" w:cs="Times New Roman"/>
                <w:sz w:val="21"/>
                <w:szCs w:val="20"/>
              </w:rPr>
            </w:pPr>
            <w:r w:rsidRPr="006548DC">
              <w:rPr>
                <w:rFonts w:ascii="Calibri" w:eastAsia="Calibri" w:hAnsi="Calibri" w:cs="Times New Roman"/>
                <w:sz w:val="21"/>
                <w:szCs w:val="20"/>
              </w:rPr>
              <w:t>Kinderen uit groep 7 doen erg hun best om Kinderpostzegels te verkopen.</w:t>
            </w:r>
          </w:p>
          <w:p w:rsidR="001565CF" w:rsidRPr="001565CF" w:rsidRDefault="001565CF" w:rsidP="001565CF">
            <w:pPr>
              <w:pStyle w:val="Lijstalinea"/>
              <w:numPr>
                <w:ilvl w:val="0"/>
                <w:numId w:val="9"/>
              </w:numPr>
              <w:rPr>
                <w:rFonts w:ascii="Calibri" w:eastAsia="Calibri" w:hAnsi="Calibri" w:cs="Times New Roman"/>
                <w:sz w:val="21"/>
                <w:szCs w:val="20"/>
              </w:rPr>
            </w:pPr>
            <w:r w:rsidRPr="001565CF">
              <w:rPr>
                <w:rFonts w:ascii="Calibri" w:eastAsia="Calibri" w:hAnsi="Calibri" w:cs="Times New Roman"/>
                <w:sz w:val="21"/>
                <w:szCs w:val="20"/>
              </w:rPr>
              <w:t>Aanpak veiligere rotonde in de wijk. Leerlingen groep 7 hebben een brief aan de burgemeester geschreven en gesprek met wethouder gevoerd.</w:t>
            </w:r>
          </w:p>
          <w:p w:rsidR="006548DC" w:rsidRPr="002D0E2D" w:rsidRDefault="006548DC" w:rsidP="006548DC">
            <w:pPr>
              <w:pStyle w:val="Lijstalinea"/>
              <w:autoSpaceDE w:val="0"/>
              <w:autoSpaceDN w:val="0"/>
              <w:adjustRightInd w:val="0"/>
              <w:ind w:left="360"/>
              <w:rPr>
                <w:rFonts w:cs="Arial"/>
              </w:rPr>
            </w:pPr>
          </w:p>
          <w:p w:rsidR="006548DC" w:rsidRDefault="006548DC" w:rsidP="001565CF">
            <w:pPr>
              <w:pStyle w:val="Lijstalinea"/>
              <w:numPr>
                <w:ilvl w:val="0"/>
                <w:numId w:val="7"/>
              </w:numPr>
              <w:autoSpaceDE w:val="0"/>
              <w:autoSpaceDN w:val="0"/>
              <w:adjustRightInd w:val="0"/>
              <w:rPr>
                <w:rFonts w:cs="Arial"/>
              </w:rPr>
            </w:pPr>
            <w:r>
              <w:rPr>
                <w:rFonts w:cs="Arial"/>
              </w:rPr>
              <w:t>W</w:t>
            </w:r>
            <w:r w:rsidRPr="002D0E2D">
              <w:rPr>
                <w:rFonts w:cs="Arial"/>
              </w:rPr>
              <w:t xml:space="preserve">at biedt de school aan qua extra ondersteuning (in relatie tot het ondersteuningsprofiel)? </w:t>
            </w:r>
          </w:p>
          <w:p w:rsidR="001565CF" w:rsidRPr="001565CF" w:rsidRDefault="001565CF" w:rsidP="001565CF">
            <w:pPr>
              <w:pStyle w:val="Lijstalinea"/>
              <w:autoSpaceDE w:val="0"/>
              <w:autoSpaceDN w:val="0"/>
              <w:adjustRightInd w:val="0"/>
              <w:ind w:left="360"/>
              <w:rPr>
                <w:rFonts w:cs="Arial"/>
              </w:rPr>
            </w:pP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Voor leerlingen die extra ondersteuning nodig hebben, stelt onze school een ontwikkelingsperspectiefplan (OPP) op. Hierin staan de onderwijsdoelen en ondersteuning beschreven.</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 xml:space="preserve">De </w:t>
            </w:r>
            <w:proofErr w:type="spellStart"/>
            <w:r w:rsidRPr="00192409">
              <w:rPr>
                <w:rFonts w:asciiTheme="minorHAnsi" w:hAnsiTheme="minorHAnsi" w:cstheme="minorHAnsi"/>
              </w:rPr>
              <w:t>OPP’s</w:t>
            </w:r>
            <w:proofErr w:type="spellEnd"/>
            <w:r w:rsidRPr="00192409">
              <w:rPr>
                <w:rFonts w:asciiTheme="minorHAnsi" w:hAnsiTheme="minorHAnsi" w:cstheme="minorHAnsi"/>
              </w:rPr>
              <w:t xml:space="preserve"> van onze leerlingen worden wel jaarlijks geëvalueerd en</w:t>
            </w:r>
            <w:r>
              <w:rPr>
                <w:rFonts w:asciiTheme="minorHAnsi" w:hAnsiTheme="minorHAnsi" w:cstheme="minorHAnsi"/>
              </w:rPr>
              <w:t xml:space="preserve"> geactualiseerd door leerkracht en IB-er. Ouders worden in dit proces meegenomen.</w:t>
            </w:r>
          </w:p>
          <w:p w:rsidR="006548DC" w:rsidRPr="002D0E2D" w:rsidRDefault="006548DC" w:rsidP="006548DC">
            <w:pPr>
              <w:pStyle w:val="Lijstalinea"/>
              <w:autoSpaceDE w:val="0"/>
              <w:autoSpaceDN w:val="0"/>
              <w:adjustRightInd w:val="0"/>
              <w:ind w:left="360"/>
              <w:rPr>
                <w:rFonts w:cs="Arial"/>
              </w:rPr>
            </w:pPr>
          </w:p>
          <w:p w:rsidR="00192409" w:rsidRDefault="006548DC" w:rsidP="001565CF">
            <w:pPr>
              <w:pStyle w:val="Lijstalinea"/>
              <w:numPr>
                <w:ilvl w:val="0"/>
                <w:numId w:val="7"/>
              </w:numPr>
              <w:autoSpaceDE w:val="0"/>
              <w:autoSpaceDN w:val="0"/>
              <w:adjustRightInd w:val="0"/>
              <w:rPr>
                <w:rFonts w:cs="Arial"/>
              </w:rPr>
            </w:pPr>
            <w:r>
              <w:rPr>
                <w:rFonts w:cs="Arial"/>
              </w:rPr>
              <w:t>H</w:t>
            </w:r>
            <w:r w:rsidRPr="002D0E2D">
              <w:rPr>
                <w:rFonts w:cs="Arial"/>
              </w:rPr>
              <w:t>oe volgt de school de leerlingen?</w:t>
            </w:r>
          </w:p>
          <w:p w:rsidR="001565CF" w:rsidRPr="001565CF" w:rsidRDefault="001565CF" w:rsidP="001565CF">
            <w:pPr>
              <w:pStyle w:val="Lijstalinea"/>
              <w:autoSpaceDE w:val="0"/>
              <w:autoSpaceDN w:val="0"/>
              <w:adjustRightInd w:val="0"/>
              <w:ind w:left="360"/>
              <w:rPr>
                <w:rFonts w:cs="Arial"/>
              </w:rPr>
            </w:pPr>
          </w:p>
          <w:p w:rsid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 xml:space="preserve">We volgen de </w:t>
            </w:r>
            <w:r w:rsidR="001565CF">
              <w:rPr>
                <w:rFonts w:asciiTheme="minorHAnsi" w:hAnsiTheme="minorHAnsi" w:cstheme="minorHAnsi"/>
              </w:rPr>
              <w:t xml:space="preserve">cognitieve ontwikkeling van de </w:t>
            </w:r>
            <w:r w:rsidRPr="00192409">
              <w:rPr>
                <w:rFonts w:asciiTheme="minorHAnsi" w:hAnsiTheme="minorHAnsi" w:cstheme="minorHAnsi"/>
              </w:rPr>
              <w:t>leerlingen middels observaties, methodetoetsen, LVS Cito en de IEP.</w:t>
            </w:r>
            <w:r w:rsidR="0083018B">
              <w:rPr>
                <w:rFonts w:asciiTheme="minorHAnsi" w:hAnsiTheme="minorHAnsi" w:cstheme="minorHAnsi"/>
              </w:rPr>
              <w:t xml:space="preserve"> Dit doen we volgens de methode van HGW/OGW. Dat betekent dat we cyclisch te werk gaan op leerling-, groeps- en schoolniveau. Ons o</w:t>
            </w:r>
            <w:r w:rsidR="001565CF">
              <w:rPr>
                <w:rFonts w:asciiTheme="minorHAnsi" w:hAnsiTheme="minorHAnsi" w:cstheme="minorHAnsi"/>
              </w:rPr>
              <w:t xml:space="preserve">nderwijs stemmen we af op en </w:t>
            </w:r>
            <w:r w:rsidR="0083018B">
              <w:rPr>
                <w:rFonts w:asciiTheme="minorHAnsi" w:hAnsiTheme="minorHAnsi" w:cstheme="minorHAnsi"/>
              </w:rPr>
              <w:t xml:space="preserve">passen we eventueel aan aan de onderwijsbehoeften van onze leerlingen. </w:t>
            </w:r>
          </w:p>
          <w:p w:rsidR="001565CF" w:rsidRPr="00192409" w:rsidRDefault="001565CF" w:rsidP="00192409">
            <w:pPr>
              <w:pStyle w:val="Lijstalinea"/>
              <w:autoSpaceDE w:val="0"/>
              <w:autoSpaceDN w:val="0"/>
              <w:adjustRightInd w:val="0"/>
              <w:ind w:left="360"/>
              <w:rPr>
                <w:rFonts w:asciiTheme="minorHAnsi" w:hAnsiTheme="minorHAnsi" w:cstheme="minorHAnsi"/>
              </w:rPr>
            </w:pPr>
            <w:r>
              <w:rPr>
                <w:rFonts w:asciiTheme="minorHAnsi" w:hAnsiTheme="minorHAnsi" w:cstheme="minorHAnsi"/>
              </w:rPr>
              <w:t xml:space="preserve">De sociaal-emotionele ontwikkeling volgen we middels observaties, </w:t>
            </w:r>
            <w:proofErr w:type="spellStart"/>
            <w:r>
              <w:rPr>
                <w:rFonts w:asciiTheme="minorHAnsi" w:hAnsiTheme="minorHAnsi" w:cstheme="minorHAnsi"/>
              </w:rPr>
              <w:t>kindgesprekken</w:t>
            </w:r>
            <w:proofErr w:type="spellEnd"/>
            <w:r>
              <w:rPr>
                <w:rFonts w:asciiTheme="minorHAnsi" w:hAnsiTheme="minorHAnsi" w:cstheme="minorHAnsi"/>
              </w:rPr>
              <w:t xml:space="preserve"> en Sociale Veiligheidslijst van de Kanjertraining</w:t>
            </w:r>
          </w:p>
          <w:p w:rsidR="006548DC" w:rsidRPr="002D0E2D" w:rsidRDefault="006548DC" w:rsidP="00192409">
            <w:pPr>
              <w:pStyle w:val="Lijstalinea"/>
              <w:autoSpaceDE w:val="0"/>
              <w:autoSpaceDN w:val="0"/>
              <w:adjustRightInd w:val="0"/>
              <w:ind w:left="360"/>
              <w:rPr>
                <w:rFonts w:cs="Arial"/>
              </w:rPr>
            </w:pPr>
            <w:r w:rsidRPr="002D0E2D">
              <w:rPr>
                <w:rFonts w:cs="Arial"/>
              </w:rPr>
              <w:t xml:space="preserve"> </w:t>
            </w:r>
          </w:p>
          <w:p w:rsidR="001565CF" w:rsidRDefault="006548DC" w:rsidP="006548DC">
            <w:pPr>
              <w:pStyle w:val="Lijstalinea"/>
              <w:numPr>
                <w:ilvl w:val="0"/>
                <w:numId w:val="7"/>
              </w:numPr>
              <w:autoSpaceDE w:val="0"/>
              <w:autoSpaceDN w:val="0"/>
              <w:adjustRightInd w:val="0"/>
              <w:rPr>
                <w:rFonts w:cs="Arial"/>
              </w:rPr>
            </w:pPr>
            <w:r>
              <w:rPr>
                <w:rFonts w:cs="Arial"/>
              </w:rPr>
              <w:t>W</w:t>
            </w:r>
            <w:r w:rsidRPr="002D0E2D">
              <w:rPr>
                <w:rFonts w:cs="Arial"/>
              </w:rPr>
              <w:t>elke onderwijstijd hanteert de school?</w:t>
            </w:r>
          </w:p>
          <w:p w:rsidR="006548DC" w:rsidRDefault="006548DC" w:rsidP="001565CF">
            <w:pPr>
              <w:pStyle w:val="Lijstalinea"/>
              <w:autoSpaceDE w:val="0"/>
              <w:autoSpaceDN w:val="0"/>
              <w:adjustRightInd w:val="0"/>
              <w:ind w:left="360"/>
              <w:rPr>
                <w:rFonts w:cs="Arial"/>
              </w:rPr>
            </w:pPr>
            <w:r w:rsidRPr="002D0E2D">
              <w:rPr>
                <w:rFonts w:cs="Arial"/>
              </w:rPr>
              <w:t xml:space="preserve"> </w:t>
            </w:r>
          </w:p>
          <w:tbl>
            <w:tblPr>
              <w:tblW w:w="8636" w:type="dxa"/>
              <w:tblLook w:val="0000" w:firstRow="0" w:lastRow="0" w:firstColumn="0" w:lastColumn="0" w:noHBand="0" w:noVBand="0"/>
            </w:tblPr>
            <w:tblGrid>
              <w:gridCol w:w="1668"/>
              <w:gridCol w:w="2268"/>
              <w:gridCol w:w="2350"/>
              <w:gridCol w:w="2350"/>
            </w:tblGrid>
            <w:tr w:rsidR="00192409" w:rsidRPr="0019673B" w:rsidTr="00192409">
              <w:tc>
                <w:tcPr>
                  <w:tcW w:w="3936" w:type="dxa"/>
                  <w:gridSpan w:val="2"/>
                  <w:tcBorders>
                    <w:top w:val="nil"/>
                    <w:left w:val="nil"/>
                    <w:bottom w:val="nil"/>
                    <w:right w:val="nil"/>
                  </w:tcBorders>
                </w:tcPr>
                <w:p w:rsidR="00192409" w:rsidRPr="0019673B" w:rsidRDefault="00192409" w:rsidP="00192409">
                  <w:pPr>
                    <w:pStyle w:val="Kop4"/>
                  </w:pPr>
                  <w:r w:rsidRPr="0019673B">
                    <w:t>Onderbouw: groep 1 t/m 4</w:t>
                  </w:r>
                </w:p>
              </w:tc>
              <w:tc>
                <w:tcPr>
                  <w:tcW w:w="4700" w:type="dxa"/>
                  <w:gridSpan w:val="2"/>
                  <w:tcBorders>
                    <w:top w:val="nil"/>
                    <w:left w:val="nil"/>
                    <w:bottom w:val="nil"/>
                    <w:right w:val="nil"/>
                  </w:tcBorders>
                </w:tcPr>
                <w:p w:rsidR="00192409" w:rsidRPr="0019673B" w:rsidRDefault="00192409" w:rsidP="00192409">
                  <w:pPr>
                    <w:pStyle w:val="Kop4"/>
                  </w:pPr>
                  <w:r>
                    <w:t>Bovenbouw: groep 5 t/m 8</w:t>
                  </w:r>
                </w:p>
              </w:tc>
            </w:tr>
            <w:tr w:rsidR="00192409" w:rsidRPr="0019673B" w:rsidTr="00192409">
              <w:tc>
                <w:tcPr>
                  <w:tcW w:w="1668" w:type="dxa"/>
                  <w:tcBorders>
                    <w:top w:val="nil"/>
                    <w:left w:val="nil"/>
                    <w:bottom w:val="nil"/>
                    <w:right w:val="nil"/>
                  </w:tcBorders>
                </w:tcPr>
                <w:p w:rsidR="00192409" w:rsidRPr="00A1734E" w:rsidRDefault="00192409" w:rsidP="00192409">
                  <w:pPr>
                    <w:pStyle w:val="Gemiddeldraster21"/>
                  </w:pPr>
                  <w:r w:rsidRPr="00A1734E">
                    <w:t xml:space="preserve">Maandag </w:t>
                  </w:r>
                </w:p>
                <w:p w:rsidR="00192409" w:rsidRPr="00A1734E" w:rsidRDefault="00192409" w:rsidP="00192409">
                  <w:pPr>
                    <w:pStyle w:val="Gemiddeldraster21"/>
                  </w:pPr>
                  <w:r w:rsidRPr="00A1734E">
                    <w:t>Dinsdag</w:t>
                  </w:r>
                </w:p>
                <w:p w:rsidR="00192409" w:rsidRPr="00A1734E" w:rsidRDefault="00192409" w:rsidP="00192409">
                  <w:pPr>
                    <w:pStyle w:val="Gemiddeldraster21"/>
                  </w:pPr>
                  <w:r w:rsidRPr="00A1734E">
                    <w:lastRenderedPageBreak/>
                    <w:t>Woensdag</w:t>
                  </w:r>
                </w:p>
                <w:p w:rsidR="00192409" w:rsidRPr="00A1734E" w:rsidRDefault="00192409" w:rsidP="00192409">
                  <w:pPr>
                    <w:pStyle w:val="Gemiddeldraster21"/>
                  </w:pPr>
                  <w:r w:rsidRPr="00A1734E">
                    <w:t>Donderdag</w:t>
                  </w:r>
                </w:p>
                <w:p w:rsidR="00192409" w:rsidRPr="00A1734E" w:rsidRDefault="00192409" w:rsidP="00192409">
                  <w:pPr>
                    <w:pStyle w:val="Gemiddeldraster21"/>
                  </w:pPr>
                  <w:r w:rsidRPr="00A1734E">
                    <w:t xml:space="preserve">Vrijdag </w:t>
                  </w:r>
                </w:p>
              </w:tc>
              <w:tc>
                <w:tcPr>
                  <w:tcW w:w="2268" w:type="dxa"/>
                  <w:tcBorders>
                    <w:top w:val="nil"/>
                    <w:left w:val="nil"/>
                    <w:bottom w:val="nil"/>
                    <w:right w:val="nil"/>
                  </w:tcBorders>
                </w:tcPr>
                <w:p w:rsidR="00192409" w:rsidRPr="00A1734E" w:rsidRDefault="00192409" w:rsidP="00192409">
                  <w:pPr>
                    <w:pStyle w:val="Gemiddeldraster21"/>
                  </w:pPr>
                  <w:r w:rsidRPr="00A1734E">
                    <w:lastRenderedPageBreak/>
                    <w:t>8.30 – 14.30 uur</w:t>
                  </w:r>
                </w:p>
                <w:p w:rsidR="00192409" w:rsidRPr="00A1734E" w:rsidRDefault="00192409" w:rsidP="00192409">
                  <w:pPr>
                    <w:pStyle w:val="Gemiddeldraster21"/>
                  </w:pPr>
                  <w:r w:rsidRPr="00A1734E">
                    <w:t>8.30 – 14.30 uur</w:t>
                  </w:r>
                </w:p>
                <w:p w:rsidR="00192409" w:rsidRPr="00A1734E" w:rsidRDefault="00192409" w:rsidP="00192409">
                  <w:pPr>
                    <w:pStyle w:val="Gemiddeldraster21"/>
                  </w:pPr>
                  <w:r w:rsidRPr="00A1734E">
                    <w:lastRenderedPageBreak/>
                    <w:t>8.30 – 11.45 uur</w:t>
                  </w:r>
                </w:p>
                <w:p w:rsidR="00192409" w:rsidRPr="00A1734E" w:rsidRDefault="00192409" w:rsidP="00192409">
                  <w:pPr>
                    <w:pStyle w:val="Gemiddeldraster21"/>
                  </w:pPr>
                  <w:r w:rsidRPr="00A1734E">
                    <w:t>8.30 – 14.30 uur</w:t>
                  </w:r>
                </w:p>
                <w:p w:rsidR="00192409" w:rsidRPr="00A1734E" w:rsidRDefault="00192409" w:rsidP="00192409">
                  <w:pPr>
                    <w:pStyle w:val="Gemiddeldraster21"/>
                  </w:pPr>
                  <w:r w:rsidRPr="00A1734E">
                    <w:t>8.30 – 14.30 uur</w:t>
                  </w:r>
                </w:p>
              </w:tc>
              <w:tc>
                <w:tcPr>
                  <w:tcW w:w="2350" w:type="dxa"/>
                  <w:tcBorders>
                    <w:top w:val="nil"/>
                    <w:left w:val="nil"/>
                    <w:bottom w:val="nil"/>
                    <w:right w:val="nil"/>
                  </w:tcBorders>
                </w:tcPr>
                <w:p w:rsidR="00192409" w:rsidRPr="00A1734E" w:rsidRDefault="00192409" w:rsidP="00192409">
                  <w:pPr>
                    <w:pStyle w:val="Gemiddeldraster21"/>
                  </w:pPr>
                  <w:r w:rsidRPr="00A1734E">
                    <w:lastRenderedPageBreak/>
                    <w:t xml:space="preserve">Maandag </w:t>
                  </w:r>
                </w:p>
                <w:p w:rsidR="00192409" w:rsidRPr="00A1734E" w:rsidRDefault="00192409" w:rsidP="00192409">
                  <w:pPr>
                    <w:pStyle w:val="Gemiddeldraster21"/>
                  </w:pPr>
                  <w:r w:rsidRPr="00A1734E">
                    <w:t>Dinsdag</w:t>
                  </w:r>
                </w:p>
                <w:p w:rsidR="00192409" w:rsidRPr="00A1734E" w:rsidRDefault="00192409" w:rsidP="00192409">
                  <w:pPr>
                    <w:pStyle w:val="Gemiddeldraster21"/>
                  </w:pPr>
                  <w:r w:rsidRPr="00A1734E">
                    <w:lastRenderedPageBreak/>
                    <w:t>Woensdag</w:t>
                  </w:r>
                </w:p>
                <w:p w:rsidR="00192409" w:rsidRPr="00A1734E" w:rsidRDefault="00192409" w:rsidP="00192409">
                  <w:pPr>
                    <w:pStyle w:val="Gemiddeldraster21"/>
                  </w:pPr>
                  <w:r w:rsidRPr="00A1734E">
                    <w:t>Donderdag</w:t>
                  </w:r>
                </w:p>
                <w:p w:rsidR="00192409" w:rsidRPr="00A1734E" w:rsidRDefault="00192409" w:rsidP="00192409">
                  <w:pPr>
                    <w:pStyle w:val="Gemiddeldraster21"/>
                  </w:pPr>
                  <w:r w:rsidRPr="00A1734E">
                    <w:t>Vrijdag</w:t>
                  </w:r>
                </w:p>
              </w:tc>
              <w:tc>
                <w:tcPr>
                  <w:tcW w:w="2350" w:type="dxa"/>
                  <w:tcBorders>
                    <w:top w:val="nil"/>
                    <w:left w:val="nil"/>
                    <w:bottom w:val="nil"/>
                    <w:right w:val="nil"/>
                  </w:tcBorders>
                </w:tcPr>
                <w:p w:rsidR="00192409" w:rsidRPr="00A1734E" w:rsidRDefault="00192409" w:rsidP="00192409">
                  <w:pPr>
                    <w:pStyle w:val="Gemiddeldraster21"/>
                  </w:pPr>
                  <w:r w:rsidRPr="00A1734E">
                    <w:lastRenderedPageBreak/>
                    <w:t>8.30 – 14.45 uur</w:t>
                  </w:r>
                </w:p>
                <w:p w:rsidR="00192409" w:rsidRPr="00A1734E" w:rsidRDefault="00192409" w:rsidP="00192409">
                  <w:pPr>
                    <w:pStyle w:val="Gemiddeldraster21"/>
                  </w:pPr>
                  <w:r w:rsidRPr="00A1734E">
                    <w:t>8.30 – 14.45 uur</w:t>
                  </w:r>
                </w:p>
                <w:p w:rsidR="00192409" w:rsidRPr="00A1734E" w:rsidRDefault="00192409" w:rsidP="00192409">
                  <w:pPr>
                    <w:pStyle w:val="Gemiddeldraster21"/>
                  </w:pPr>
                  <w:r w:rsidRPr="00A1734E">
                    <w:lastRenderedPageBreak/>
                    <w:t>8.30 – 12.00 uur</w:t>
                  </w:r>
                </w:p>
                <w:p w:rsidR="00192409" w:rsidRPr="00A1734E" w:rsidRDefault="00192409" w:rsidP="00192409">
                  <w:pPr>
                    <w:pStyle w:val="Gemiddeldraster21"/>
                  </w:pPr>
                  <w:r w:rsidRPr="00A1734E">
                    <w:t>8.30 – 14.45 uur</w:t>
                  </w:r>
                </w:p>
                <w:p w:rsidR="00192409" w:rsidRPr="00A1734E" w:rsidRDefault="00192409" w:rsidP="00192409">
                  <w:pPr>
                    <w:pStyle w:val="Gemiddeldraster21"/>
                  </w:pPr>
                  <w:r w:rsidRPr="00A1734E">
                    <w:t>8.30 – 14.45 uur</w:t>
                  </w:r>
                </w:p>
              </w:tc>
            </w:tr>
          </w:tbl>
          <w:p w:rsidR="00192409" w:rsidRPr="0019673B" w:rsidRDefault="00192409" w:rsidP="00192409">
            <w:pPr>
              <w:pStyle w:val="Gemiddeldraster21"/>
              <w:rPr>
                <w:b/>
              </w:rPr>
            </w:pPr>
          </w:p>
          <w:p w:rsidR="00192409" w:rsidRPr="0019673B" w:rsidRDefault="00192409" w:rsidP="00192409">
            <w:pPr>
              <w:pStyle w:val="Gemiddeldraster21"/>
            </w:pPr>
            <w:r w:rsidRPr="0019673B">
              <w:t xml:space="preserve">Pauzetijden: </w:t>
            </w:r>
            <w:r>
              <w:tab/>
            </w:r>
            <w:r w:rsidRPr="0019673B">
              <w:t>Groep 1-2 en 7-8: 11.30 – 12.15 uur.</w:t>
            </w:r>
          </w:p>
          <w:p w:rsidR="00192409" w:rsidRDefault="00192409" w:rsidP="00192409">
            <w:pPr>
              <w:pStyle w:val="Gemiddeldraster21"/>
            </w:pPr>
            <w:r w:rsidRPr="0019673B">
              <w:t xml:space="preserve">                     </w:t>
            </w:r>
            <w:r>
              <w:tab/>
            </w:r>
            <w:r w:rsidRPr="0019673B">
              <w:t>Groep 3-4 en 5-6: 12.00 – 12.45 uur.</w:t>
            </w:r>
          </w:p>
          <w:p w:rsidR="00192409" w:rsidRDefault="00192409" w:rsidP="00192409">
            <w:pPr>
              <w:pStyle w:val="Lijstalinea"/>
              <w:autoSpaceDE w:val="0"/>
              <w:autoSpaceDN w:val="0"/>
              <w:adjustRightInd w:val="0"/>
              <w:ind w:left="360"/>
              <w:rPr>
                <w:rFonts w:cs="Arial"/>
              </w:rPr>
            </w:pPr>
          </w:p>
          <w:p w:rsidR="00192409" w:rsidRPr="002D0E2D" w:rsidRDefault="00192409" w:rsidP="00192409">
            <w:pPr>
              <w:pStyle w:val="Lijstalinea"/>
              <w:autoSpaceDE w:val="0"/>
              <w:autoSpaceDN w:val="0"/>
              <w:adjustRightInd w:val="0"/>
              <w:ind w:left="360"/>
              <w:rPr>
                <w:rFonts w:cs="Arial"/>
              </w:rPr>
            </w:pPr>
          </w:p>
          <w:p w:rsidR="006548DC" w:rsidRDefault="006548DC" w:rsidP="006548DC">
            <w:pPr>
              <w:pStyle w:val="Lijstalinea"/>
              <w:numPr>
                <w:ilvl w:val="0"/>
                <w:numId w:val="7"/>
              </w:numPr>
              <w:autoSpaceDE w:val="0"/>
              <w:autoSpaceDN w:val="0"/>
              <w:adjustRightInd w:val="0"/>
              <w:rPr>
                <w:rFonts w:cs="Arial"/>
              </w:rPr>
            </w:pPr>
            <w:r>
              <w:rPr>
                <w:rFonts w:cs="Arial"/>
              </w:rPr>
              <w:t>H</w:t>
            </w:r>
            <w:r w:rsidRPr="002D0E2D">
              <w:rPr>
                <w:rFonts w:cs="Arial"/>
              </w:rPr>
              <w:t xml:space="preserve">oe gaat de school om met taalachterstanden? </w:t>
            </w:r>
          </w:p>
          <w:p w:rsidR="00192409" w:rsidRPr="00192409" w:rsidRDefault="00192409" w:rsidP="00192409">
            <w:pPr>
              <w:pStyle w:val="Lijstalinea"/>
              <w:autoSpaceDE w:val="0"/>
              <w:autoSpaceDN w:val="0"/>
              <w:adjustRightInd w:val="0"/>
              <w:ind w:left="360"/>
              <w:rPr>
                <w:rFonts w:asciiTheme="minorHAnsi" w:hAnsiTheme="minorHAnsi" w:cstheme="minorHAnsi"/>
              </w:rPr>
            </w:pP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Leerlingen met een taalachterstand worden op dezelfde manier gevolgd als de andere zorgleerlingen (zie kwaliteitszorg</w:t>
            </w:r>
            <w:r>
              <w:rPr>
                <w:rFonts w:asciiTheme="minorHAnsi" w:hAnsiTheme="minorHAnsi" w:cstheme="minorHAnsi"/>
              </w:rPr>
              <w:t xml:space="preserve"> verderop</w:t>
            </w:r>
            <w:r w:rsidRPr="00192409">
              <w:rPr>
                <w:rFonts w:asciiTheme="minorHAnsi" w:hAnsiTheme="minorHAnsi" w:cstheme="minorHAnsi"/>
              </w:rPr>
              <w:t>)</w:t>
            </w:r>
          </w:p>
          <w:p w:rsidR="00192409" w:rsidRPr="002D0E2D" w:rsidRDefault="00192409" w:rsidP="00192409">
            <w:pPr>
              <w:pStyle w:val="Lijstalinea"/>
              <w:autoSpaceDE w:val="0"/>
              <w:autoSpaceDN w:val="0"/>
              <w:adjustRightInd w:val="0"/>
              <w:ind w:left="360"/>
              <w:rPr>
                <w:rFonts w:cs="Arial"/>
              </w:rPr>
            </w:pPr>
          </w:p>
          <w:p w:rsidR="006548DC" w:rsidRDefault="006548DC" w:rsidP="006548DC">
            <w:pPr>
              <w:pStyle w:val="Lijstalinea"/>
              <w:numPr>
                <w:ilvl w:val="0"/>
                <w:numId w:val="7"/>
              </w:numPr>
              <w:autoSpaceDE w:val="0"/>
              <w:autoSpaceDN w:val="0"/>
              <w:adjustRightInd w:val="0"/>
              <w:rPr>
                <w:rFonts w:cs="Arial"/>
              </w:rPr>
            </w:pPr>
            <w:r>
              <w:rPr>
                <w:rFonts w:cs="Arial"/>
              </w:rPr>
              <w:t>W</w:t>
            </w:r>
            <w:r w:rsidRPr="002D0E2D">
              <w:rPr>
                <w:rFonts w:cs="Arial"/>
              </w:rPr>
              <w:t xml:space="preserve">elke vakken biedt de school aan? </w:t>
            </w:r>
          </w:p>
          <w:p w:rsidR="00192409" w:rsidRDefault="00192409" w:rsidP="00192409">
            <w:pPr>
              <w:pStyle w:val="Lijstalinea"/>
              <w:autoSpaceDE w:val="0"/>
              <w:autoSpaceDN w:val="0"/>
              <w:adjustRightInd w:val="0"/>
              <w:ind w:left="360"/>
              <w:rPr>
                <w:rFonts w:cs="Arial"/>
              </w:rPr>
            </w:pP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Catechese</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Lezen (technisch, begrijpend, stillezen)</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Taal</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Engels</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Schrijven</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Rekenen/wiskunde</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Oriëntatie op mens en wereld (aardrijkskunde, geschiedenis, natuur, verkeer)</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Kunstzinnige oriëntatie</w:t>
            </w:r>
          </w:p>
          <w:p w:rsidR="00192409" w:rsidRP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(muziek, dans, drama, tekenen, handvaardigheid)</w:t>
            </w:r>
          </w:p>
          <w:p w:rsidR="00192409" w:rsidRDefault="00192409" w:rsidP="00192409">
            <w:pPr>
              <w:pStyle w:val="Lijstalinea"/>
              <w:autoSpaceDE w:val="0"/>
              <w:autoSpaceDN w:val="0"/>
              <w:adjustRightInd w:val="0"/>
              <w:ind w:left="360"/>
              <w:rPr>
                <w:rFonts w:asciiTheme="minorHAnsi" w:hAnsiTheme="minorHAnsi" w:cstheme="minorHAnsi"/>
              </w:rPr>
            </w:pPr>
            <w:r w:rsidRPr="00192409">
              <w:rPr>
                <w:rFonts w:asciiTheme="minorHAnsi" w:hAnsiTheme="minorHAnsi" w:cstheme="minorHAnsi"/>
              </w:rPr>
              <w:t>Bewegingsonderwijs</w:t>
            </w:r>
          </w:p>
          <w:p w:rsidR="00192409" w:rsidRPr="00192409" w:rsidRDefault="00192409" w:rsidP="00192409">
            <w:pPr>
              <w:pStyle w:val="Lijstalinea"/>
              <w:autoSpaceDE w:val="0"/>
              <w:autoSpaceDN w:val="0"/>
              <w:adjustRightInd w:val="0"/>
              <w:ind w:left="360"/>
              <w:rPr>
                <w:rFonts w:asciiTheme="minorHAnsi" w:hAnsiTheme="minorHAnsi" w:cstheme="minorHAnsi"/>
              </w:rPr>
            </w:pPr>
          </w:p>
          <w:p w:rsidR="006548DC" w:rsidRDefault="006548DC" w:rsidP="006548DC">
            <w:pPr>
              <w:pStyle w:val="Lijstalinea"/>
              <w:numPr>
                <w:ilvl w:val="0"/>
                <w:numId w:val="7"/>
              </w:numPr>
              <w:autoSpaceDE w:val="0"/>
              <w:autoSpaceDN w:val="0"/>
              <w:adjustRightInd w:val="0"/>
              <w:rPr>
                <w:rFonts w:cs="Arial"/>
              </w:rPr>
            </w:pPr>
            <w:r>
              <w:rPr>
                <w:rFonts w:cs="Arial"/>
              </w:rPr>
              <w:t>H</w:t>
            </w:r>
            <w:r w:rsidRPr="002D0E2D">
              <w:rPr>
                <w:rFonts w:cs="Arial"/>
              </w:rPr>
              <w:t xml:space="preserve">oe gaat de school om met kerndoelen en referentieniveaus? </w:t>
            </w:r>
          </w:p>
          <w:p w:rsidR="00192409" w:rsidRDefault="00192409" w:rsidP="00192409">
            <w:pPr>
              <w:pStyle w:val="Lijstalinea"/>
              <w:autoSpaceDE w:val="0"/>
              <w:autoSpaceDN w:val="0"/>
              <w:adjustRightInd w:val="0"/>
              <w:ind w:left="360"/>
              <w:rPr>
                <w:rFonts w:cs="Arial"/>
              </w:rPr>
            </w:pPr>
          </w:p>
          <w:p w:rsidR="00192409" w:rsidRPr="00192409" w:rsidRDefault="00192409" w:rsidP="00192409">
            <w:pPr>
              <w:pStyle w:val="Lijstalinea"/>
              <w:autoSpaceDE w:val="0"/>
              <w:autoSpaceDN w:val="0"/>
              <w:adjustRightInd w:val="0"/>
              <w:ind w:left="360"/>
              <w:rPr>
                <w:rFonts w:asciiTheme="minorHAnsi" w:hAnsiTheme="minorHAnsi" w:cstheme="minorHAnsi"/>
              </w:rPr>
            </w:pPr>
            <w:r>
              <w:rPr>
                <w:rFonts w:asciiTheme="minorHAnsi" w:hAnsiTheme="minorHAnsi" w:cstheme="minorHAnsi"/>
              </w:rPr>
              <w:t>De methoden die we gebruiken dekken de kerndoelen en zijn de</w:t>
            </w:r>
            <w:r w:rsidRPr="00192409">
              <w:rPr>
                <w:rFonts w:asciiTheme="minorHAnsi" w:hAnsiTheme="minorHAnsi" w:cstheme="minorHAnsi"/>
              </w:rPr>
              <w:t xml:space="preserve"> basis</w:t>
            </w:r>
            <w:r>
              <w:rPr>
                <w:rFonts w:asciiTheme="minorHAnsi" w:hAnsiTheme="minorHAnsi" w:cstheme="minorHAnsi"/>
              </w:rPr>
              <w:t>. We dagen kinderen in de lessen uit om het</w:t>
            </w:r>
            <w:r w:rsidR="001565CF">
              <w:rPr>
                <w:rFonts w:asciiTheme="minorHAnsi" w:hAnsiTheme="minorHAnsi" w:cstheme="minorHAnsi"/>
              </w:rPr>
              <w:t xml:space="preserve"> maximale uit zichzelf te halen richting de referentieniveaus. </w:t>
            </w:r>
          </w:p>
          <w:p w:rsidR="00192409" w:rsidRPr="002D0E2D" w:rsidRDefault="00192409" w:rsidP="00192409">
            <w:pPr>
              <w:pStyle w:val="Lijstalinea"/>
              <w:autoSpaceDE w:val="0"/>
              <w:autoSpaceDN w:val="0"/>
              <w:adjustRightInd w:val="0"/>
              <w:ind w:left="360"/>
              <w:rPr>
                <w:rFonts w:cs="Arial"/>
              </w:rPr>
            </w:pPr>
          </w:p>
          <w:p w:rsidR="006548DC" w:rsidRDefault="006548DC" w:rsidP="006548DC">
            <w:pPr>
              <w:pStyle w:val="Lijstalinea"/>
              <w:numPr>
                <w:ilvl w:val="0"/>
                <w:numId w:val="7"/>
              </w:numPr>
              <w:autoSpaceDE w:val="0"/>
              <w:autoSpaceDN w:val="0"/>
              <w:adjustRightInd w:val="0"/>
              <w:rPr>
                <w:rFonts w:cs="Arial"/>
              </w:rPr>
            </w:pPr>
            <w:r>
              <w:rPr>
                <w:rFonts w:cs="Arial"/>
              </w:rPr>
              <w:t>B</w:t>
            </w:r>
            <w:r w:rsidRPr="002D0E2D">
              <w:rPr>
                <w:rFonts w:cs="Arial"/>
              </w:rPr>
              <w:t xml:space="preserve">ij andere voertaal dan Nederlands: hoe </w:t>
            </w:r>
            <w:r>
              <w:rPr>
                <w:rFonts w:cs="Arial"/>
              </w:rPr>
              <w:t xml:space="preserve">gaat </w:t>
            </w:r>
            <w:r w:rsidRPr="002D0E2D">
              <w:rPr>
                <w:rFonts w:cs="Arial"/>
              </w:rPr>
              <w:t>de school daarmee om?</w:t>
            </w:r>
          </w:p>
          <w:p w:rsidR="007E495B" w:rsidRPr="0083018B" w:rsidRDefault="0083018B" w:rsidP="00EC50B5">
            <w:pPr>
              <w:pStyle w:val="Normaalweb"/>
              <w:rPr>
                <w:rFonts w:asciiTheme="minorHAnsi" w:eastAsiaTheme="minorHAnsi" w:hAnsiTheme="minorHAnsi" w:cstheme="minorHAnsi"/>
                <w:sz w:val="22"/>
                <w:szCs w:val="22"/>
                <w:lang w:eastAsia="en-US"/>
              </w:rPr>
            </w:pPr>
            <w:r w:rsidRPr="0083018B">
              <w:rPr>
                <w:rFonts w:asciiTheme="minorHAnsi" w:eastAsiaTheme="minorHAnsi" w:hAnsiTheme="minorHAnsi" w:cstheme="minorHAnsi"/>
                <w:sz w:val="22"/>
                <w:szCs w:val="22"/>
                <w:lang w:eastAsia="en-US"/>
              </w:rPr>
              <w:t>Bij een andere voertaal dan Nederlands verwijzen we leerlingen in de eerste plaats door naar de Taalschool.</w:t>
            </w:r>
            <w:r>
              <w:rPr>
                <w:rFonts w:asciiTheme="minorHAnsi" w:eastAsiaTheme="minorHAnsi" w:hAnsiTheme="minorHAnsi" w:cstheme="minorHAnsi"/>
                <w:sz w:val="22"/>
                <w:szCs w:val="22"/>
                <w:lang w:eastAsia="en-US"/>
              </w:rPr>
              <w:t xml:space="preserve"> Daarnaast maken we gebruiken van externe expertise (logopedie, </w:t>
            </w:r>
            <w:proofErr w:type="spellStart"/>
            <w:r>
              <w:rPr>
                <w:rFonts w:asciiTheme="minorHAnsi" w:eastAsiaTheme="minorHAnsi" w:hAnsiTheme="minorHAnsi" w:cstheme="minorHAnsi"/>
                <w:sz w:val="22"/>
                <w:szCs w:val="22"/>
                <w:lang w:eastAsia="en-US"/>
              </w:rPr>
              <w:t>swv</w:t>
            </w:r>
            <w:proofErr w:type="spellEnd"/>
            <w:r>
              <w:rPr>
                <w:rFonts w:asciiTheme="minorHAnsi" w:eastAsiaTheme="minorHAnsi" w:hAnsiTheme="minorHAnsi" w:cstheme="minorHAnsi"/>
                <w:sz w:val="22"/>
                <w:szCs w:val="22"/>
                <w:lang w:eastAsia="en-US"/>
              </w:rPr>
              <w:t>, cluster2)bij het maken van een plan van aanpak.</w:t>
            </w:r>
          </w:p>
          <w:p w:rsidR="0083018B" w:rsidRPr="002D0E2D" w:rsidRDefault="0083018B" w:rsidP="00EC50B5">
            <w:pPr>
              <w:pStyle w:val="Normaalweb"/>
              <w:rPr>
                <w:rFonts w:ascii="Arial" w:eastAsiaTheme="minorHAnsi" w:hAnsi="Arial" w:cs="Arial"/>
                <w:sz w:val="22"/>
                <w:szCs w:val="22"/>
                <w:lang w:eastAsia="en-US"/>
              </w:rPr>
            </w:pPr>
          </w:p>
        </w:tc>
      </w:tr>
    </w:tbl>
    <w:p w:rsidR="00372FC3" w:rsidRPr="002D0E2D" w:rsidRDefault="00372FC3" w:rsidP="00EC50B5">
      <w:pPr>
        <w:pStyle w:val="Normaalweb"/>
        <w:rPr>
          <w:rFonts w:ascii="Arial" w:eastAsiaTheme="minorHAnsi" w:hAnsi="Arial" w:cs="Arial"/>
          <w:sz w:val="22"/>
          <w:szCs w:val="22"/>
          <w:lang w:eastAsia="en-US"/>
        </w:rPr>
      </w:pPr>
    </w:p>
    <w:p w:rsidR="009B0B76" w:rsidRPr="002D0E2D" w:rsidRDefault="009B0B76" w:rsidP="009B0B76">
      <w:pPr>
        <w:pStyle w:val="Normaalweb"/>
        <w:ind w:left="-284"/>
        <w:rPr>
          <w:rFonts w:ascii="Arial" w:eastAsiaTheme="minorHAnsi" w:hAnsi="Arial" w:cs="Arial"/>
          <w:b/>
          <w:sz w:val="22"/>
          <w:szCs w:val="22"/>
          <w:lang w:eastAsia="en-US"/>
        </w:rPr>
      </w:pPr>
      <w:r w:rsidRPr="002D0E2D">
        <w:rPr>
          <w:rFonts w:ascii="Arial" w:eastAsiaTheme="minorHAnsi" w:hAnsi="Arial" w:cs="Arial"/>
          <w:b/>
          <w:sz w:val="22"/>
          <w:szCs w:val="22"/>
          <w:lang w:eastAsia="en-US"/>
        </w:rPr>
        <w:t>Financieel</w:t>
      </w:r>
    </w:p>
    <w:tbl>
      <w:tblPr>
        <w:tblStyle w:val="Tabelraster"/>
        <w:tblW w:w="0" w:type="auto"/>
        <w:tblInd w:w="-284" w:type="dxa"/>
        <w:tblLook w:val="04A0" w:firstRow="1" w:lastRow="0" w:firstColumn="1" w:lastColumn="0" w:noHBand="0" w:noVBand="1"/>
      </w:tblPr>
      <w:tblGrid>
        <w:gridCol w:w="9062"/>
      </w:tblGrid>
      <w:tr w:rsidR="009B0B76" w:rsidRPr="002D0E2D" w:rsidTr="009B0B76">
        <w:tc>
          <w:tcPr>
            <w:tcW w:w="9062" w:type="dxa"/>
          </w:tcPr>
          <w:p w:rsidR="00982D8F" w:rsidRDefault="009B0B76" w:rsidP="009B0B76">
            <w:pPr>
              <w:pStyle w:val="Normaalweb"/>
              <w:rPr>
                <w:rFonts w:ascii="Arial" w:eastAsiaTheme="minorHAnsi" w:hAnsi="Arial" w:cs="Arial"/>
                <w:sz w:val="22"/>
                <w:szCs w:val="22"/>
                <w:lang w:eastAsia="en-US"/>
              </w:rPr>
            </w:pPr>
            <w:r w:rsidRPr="002D0E2D">
              <w:rPr>
                <w:rFonts w:ascii="Arial" w:eastAsiaTheme="minorHAnsi" w:hAnsi="Arial" w:cs="Arial"/>
                <w:sz w:val="22"/>
                <w:szCs w:val="22"/>
                <w:lang w:eastAsia="en-US"/>
              </w:rPr>
              <w:t xml:space="preserve">Op de volgende wijze gaat de school om met sponsorgelden: </w:t>
            </w:r>
          </w:p>
          <w:p w:rsidR="009B0B76" w:rsidRPr="006548DC" w:rsidRDefault="00982D8F" w:rsidP="009B0B76">
            <w:pPr>
              <w:pStyle w:val="Normaalweb"/>
              <w:rPr>
                <w:rFonts w:asciiTheme="minorHAnsi" w:eastAsiaTheme="minorHAnsi" w:hAnsiTheme="minorHAnsi" w:cstheme="minorHAnsi"/>
                <w:sz w:val="22"/>
                <w:szCs w:val="22"/>
                <w:lang w:eastAsia="en-US"/>
              </w:rPr>
            </w:pPr>
            <w:r w:rsidRPr="006548DC">
              <w:rPr>
                <w:rFonts w:asciiTheme="minorHAnsi" w:eastAsiaTheme="minorHAnsi" w:hAnsiTheme="minorHAnsi" w:cstheme="minorHAnsi"/>
                <w:sz w:val="22"/>
                <w:szCs w:val="22"/>
                <w:lang w:eastAsia="en-US"/>
              </w:rPr>
              <w:t xml:space="preserve">Wij houden ons aan het KSU-beleid </w:t>
            </w:r>
            <w:proofErr w:type="spellStart"/>
            <w:r w:rsidRPr="006548DC">
              <w:rPr>
                <w:rFonts w:asciiTheme="minorHAnsi" w:eastAsiaTheme="minorHAnsi" w:hAnsiTheme="minorHAnsi" w:cstheme="minorHAnsi"/>
                <w:sz w:val="22"/>
                <w:szCs w:val="22"/>
                <w:lang w:eastAsia="en-US"/>
              </w:rPr>
              <w:t>tav</w:t>
            </w:r>
            <w:proofErr w:type="spellEnd"/>
            <w:r w:rsidRPr="006548DC">
              <w:rPr>
                <w:rFonts w:asciiTheme="minorHAnsi" w:eastAsiaTheme="minorHAnsi" w:hAnsiTheme="minorHAnsi" w:cstheme="minorHAnsi"/>
                <w:sz w:val="22"/>
                <w:szCs w:val="22"/>
                <w:lang w:eastAsia="en-US"/>
              </w:rPr>
              <w:t xml:space="preserve"> sponsoring.</w:t>
            </w:r>
          </w:p>
          <w:p w:rsidR="009B0B76" w:rsidRPr="002D0E2D" w:rsidRDefault="009B0B76" w:rsidP="009B0B76">
            <w:pPr>
              <w:pStyle w:val="Normaalweb"/>
              <w:rPr>
                <w:rFonts w:ascii="Arial" w:eastAsiaTheme="minorHAnsi" w:hAnsi="Arial" w:cs="Arial"/>
                <w:b/>
                <w:sz w:val="22"/>
                <w:szCs w:val="22"/>
                <w:lang w:eastAsia="en-US"/>
              </w:rPr>
            </w:pPr>
          </w:p>
        </w:tc>
      </w:tr>
    </w:tbl>
    <w:p w:rsidR="00F851A9" w:rsidRDefault="009B0B76" w:rsidP="009B0B76">
      <w:pPr>
        <w:pStyle w:val="Normaalweb"/>
        <w:ind w:left="-284"/>
        <w:rPr>
          <w:rFonts w:ascii="Arial" w:eastAsiaTheme="minorHAnsi" w:hAnsi="Arial" w:cs="Arial"/>
          <w:b/>
          <w:sz w:val="22"/>
          <w:szCs w:val="22"/>
          <w:lang w:eastAsia="en-US"/>
        </w:rPr>
      </w:pPr>
      <w:r w:rsidRPr="002D0E2D">
        <w:rPr>
          <w:rFonts w:ascii="Arial" w:eastAsiaTheme="minorHAnsi" w:hAnsi="Arial" w:cs="Arial"/>
          <w:b/>
          <w:sz w:val="22"/>
          <w:szCs w:val="22"/>
          <w:lang w:eastAsia="en-US"/>
        </w:rPr>
        <w:t xml:space="preserve"> </w:t>
      </w:r>
    </w:p>
    <w:p w:rsidR="00BA4BA0" w:rsidRPr="002D0E2D" w:rsidRDefault="00A73F17" w:rsidP="009B0B76">
      <w:pPr>
        <w:pStyle w:val="Normaalweb"/>
        <w:ind w:left="-284"/>
        <w:rPr>
          <w:rFonts w:ascii="Arial" w:eastAsiaTheme="minorHAnsi" w:hAnsi="Arial" w:cs="Arial"/>
          <w:b/>
          <w:sz w:val="22"/>
          <w:szCs w:val="22"/>
          <w:lang w:eastAsia="en-US"/>
        </w:rPr>
      </w:pPr>
      <w:r w:rsidRPr="002D0E2D">
        <w:rPr>
          <w:rFonts w:ascii="Arial" w:eastAsiaTheme="minorHAnsi" w:hAnsi="Arial" w:cs="Arial"/>
          <w:b/>
          <w:sz w:val="22"/>
          <w:szCs w:val="22"/>
          <w:lang w:eastAsia="en-US"/>
        </w:rPr>
        <w:lastRenderedPageBreak/>
        <w:t>Pedagogisch klimaat</w:t>
      </w:r>
    </w:p>
    <w:tbl>
      <w:tblPr>
        <w:tblStyle w:val="Tabelraster"/>
        <w:tblW w:w="0" w:type="auto"/>
        <w:tblInd w:w="-284" w:type="dxa"/>
        <w:tblLook w:val="04A0" w:firstRow="1" w:lastRow="0" w:firstColumn="1" w:lastColumn="0" w:noHBand="0" w:noVBand="1"/>
      </w:tblPr>
      <w:tblGrid>
        <w:gridCol w:w="9062"/>
      </w:tblGrid>
      <w:tr w:rsidR="009B0B76" w:rsidRPr="002D0E2D" w:rsidTr="009B0B76">
        <w:tc>
          <w:tcPr>
            <w:tcW w:w="9062" w:type="dxa"/>
          </w:tcPr>
          <w:p w:rsidR="009B0B76" w:rsidRPr="006548DC" w:rsidRDefault="009B0B76" w:rsidP="009B0B76">
            <w:pPr>
              <w:pStyle w:val="Normaalweb"/>
              <w:rPr>
                <w:rFonts w:ascii="Arial" w:eastAsiaTheme="minorHAnsi" w:hAnsi="Arial" w:cs="Arial"/>
                <w:sz w:val="22"/>
                <w:szCs w:val="22"/>
                <w:lang w:eastAsia="en-US"/>
              </w:rPr>
            </w:pPr>
            <w:r w:rsidRPr="006548DC">
              <w:rPr>
                <w:rFonts w:ascii="Arial" w:eastAsiaTheme="minorHAnsi" w:hAnsi="Arial" w:cs="Arial"/>
                <w:sz w:val="22"/>
                <w:szCs w:val="22"/>
                <w:lang w:eastAsia="en-US"/>
              </w:rPr>
              <w:t>Beschrijving van het pedagogisch-didactisch klimaat en het schoolklimaat:</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De </w:t>
            </w:r>
            <w:proofErr w:type="spellStart"/>
            <w:r w:rsidRPr="006548DC">
              <w:rPr>
                <w:rFonts w:ascii="Calibri" w:eastAsia="Calibri" w:hAnsi="Calibri" w:cs="Times New Roman"/>
              </w:rPr>
              <w:t>Ludgerschool</w:t>
            </w:r>
            <w:proofErr w:type="spellEnd"/>
            <w:r w:rsidRPr="006548DC">
              <w:rPr>
                <w:rFonts w:ascii="Calibri" w:eastAsia="Calibri" w:hAnsi="Calibri" w:cs="Times New Roman"/>
              </w:rPr>
              <w:t xml:space="preserve"> wil met inzet, passie en plezier samen goede resultaten behalen. Dat doet zij samen met leerlingen, ouders en leerkrachten. </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Op de </w:t>
            </w:r>
            <w:proofErr w:type="spellStart"/>
            <w:r w:rsidRPr="006548DC">
              <w:rPr>
                <w:rFonts w:ascii="Calibri" w:eastAsia="Calibri" w:hAnsi="Calibri" w:cs="Times New Roman"/>
              </w:rPr>
              <w:t>Ludgerschool</w:t>
            </w:r>
            <w:proofErr w:type="spellEnd"/>
            <w:r w:rsidRPr="006548DC">
              <w:rPr>
                <w:rFonts w:ascii="Calibri" w:eastAsia="Calibri" w:hAnsi="Calibri" w:cs="Times New Roman"/>
              </w:rPr>
              <w:t xml:space="preserve"> wordt gedegen, gestructureerd onderwijs gegeven in een </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goede en warme sfeer. Leerlingen ontdekken, waarderen en ontwikkelen hun talenten op verschillende gebieden. Kinderen zijn zelfstandig, zijn actief en denken creatief. Zij ontplooien zich als waardevolle burgers in onze multiculturele samenleving. Zij voelen zich verantwoordelijk voor het welbevinden van zichzelf en van anderen. </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Dat betekent dat we kinderen basisvaardigheden aanleren zoals lezen, schrijven en rekenen. En we zorgen ook dat zij kennis maken met het verleden, de natuur en andere landen. Zo krijgen de kinderen een oriëntatie op de wereld. Kinderen leren de basisvakken en zelfstandig werken. Sociale vaardigheden en samen werken leren ze door naar elkaar te luisteren, elkaar te helpen en hun mening te geven, hun verantwoordelijkheid te tonen en keuzes te maken. </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Je mondeling kunnen uiten is in deze samenleving erg belangrijk. Op school stimuleren we dat door kringgesprekken te voeren en spreekbeurten te houden. </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Creativiteit en motorische ontwikkeling stimuleren we door tekenen, handvaardigheid, muziek en drama, creamiddagen en gymnastiek van een vakleerkracht. </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Sommige kinderen denken graag, waar andere kinderen dingen willen doen. Ze kunnen goed zijn in rekenen, taal, lezen en/of goed in sport, spel, muziek en dans. Er zijn ook kinderen met veel sociale vaardigheden of kinderen die heel onderzoekend zijn. Kortom, talenten en manieren van leren kunnen verschillen per kind. We willen alle kinderen prikkelen om hun talenten op al die gebieden te ontdekken, te waarderen en verder te ontwikkelen. Daarnaast leren wij de kinderen gebruik te maken van elkaars talenten. </w:t>
            </w:r>
          </w:p>
          <w:p w:rsidR="009B0B76"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Met onze aanpak “samen leer je meer” realiseren we prima resultaten, maar bovenal komen kinderen met plezier naar school om veel te leren. </w:t>
            </w:r>
          </w:p>
        </w:tc>
      </w:tr>
    </w:tbl>
    <w:p w:rsidR="00F851A9" w:rsidRDefault="00F851A9" w:rsidP="009B0B76">
      <w:pPr>
        <w:pStyle w:val="Normaalweb"/>
        <w:ind w:left="-284"/>
        <w:rPr>
          <w:rFonts w:ascii="Arial" w:eastAsiaTheme="minorHAnsi" w:hAnsi="Arial" w:cs="Arial"/>
          <w:b/>
          <w:sz w:val="22"/>
          <w:szCs w:val="22"/>
          <w:lang w:eastAsia="en-US"/>
        </w:rPr>
      </w:pPr>
    </w:p>
    <w:p w:rsidR="00352A3F" w:rsidRPr="002D0E2D" w:rsidRDefault="00FE17BF" w:rsidP="009B0B76">
      <w:pPr>
        <w:pStyle w:val="Normaalweb"/>
        <w:ind w:left="-284"/>
        <w:rPr>
          <w:rFonts w:ascii="Arial" w:eastAsiaTheme="minorHAnsi" w:hAnsi="Arial" w:cs="Arial"/>
          <w:b/>
          <w:sz w:val="22"/>
          <w:szCs w:val="22"/>
          <w:lang w:eastAsia="en-US"/>
        </w:rPr>
      </w:pPr>
      <w:r w:rsidRPr="002D0E2D">
        <w:rPr>
          <w:rFonts w:ascii="Arial" w:eastAsiaTheme="minorHAnsi" w:hAnsi="Arial" w:cs="Arial"/>
          <w:b/>
          <w:sz w:val="22"/>
          <w:szCs w:val="22"/>
          <w:lang w:eastAsia="en-US"/>
        </w:rPr>
        <w:t>P</w:t>
      </w:r>
      <w:r w:rsidR="00352A3F" w:rsidRPr="002D0E2D">
        <w:rPr>
          <w:rFonts w:ascii="Arial" w:eastAsiaTheme="minorHAnsi" w:hAnsi="Arial" w:cs="Arial"/>
          <w:b/>
          <w:sz w:val="22"/>
          <w:szCs w:val="22"/>
          <w:lang w:eastAsia="en-US"/>
        </w:rPr>
        <w:t>ersoneelsbeleid</w:t>
      </w:r>
    </w:p>
    <w:tbl>
      <w:tblPr>
        <w:tblStyle w:val="Tabelraster"/>
        <w:tblW w:w="0" w:type="auto"/>
        <w:tblInd w:w="-284" w:type="dxa"/>
        <w:tblLook w:val="04A0" w:firstRow="1" w:lastRow="0" w:firstColumn="1" w:lastColumn="0" w:noHBand="0" w:noVBand="1"/>
      </w:tblPr>
      <w:tblGrid>
        <w:gridCol w:w="9062"/>
      </w:tblGrid>
      <w:tr w:rsidR="00352A3F" w:rsidRPr="002D0E2D" w:rsidTr="00352A3F">
        <w:tc>
          <w:tcPr>
            <w:tcW w:w="9062" w:type="dxa"/>
          </w:tcPr>
          <w:p w:rsidR="00982D8F" w:rsidRPr="00982D8F" w:rsidRDefault="00352A3F" w:rsidP="00982D8F">
            <w:pPr>
              <w:spacing w:before="100"/>
              <w:ind w:left="720"/>
              <w:rPr>
                <w:rFonts w:ascii="Calibri" w:eastAsia="Calibri" w:hAnsi="Calibri" w:cs="Times New Roman"/>
                <w:sz w:val="21"/>
                <w:szCs w:val="20"/>
              </w:rPr>
            </w:pPr>
            <w:r w:rsidRPr="002D0E2D">
              <w:rPr>
                <w:rFonts w:cs="Arial"/>
              </w:rPr>
              <w:t>Omschrijving van de verwachtingen omtrent het pedagogisch-didactisch handelen van de leerkr</w:t>
            </w:r>
            <w:r w:rsidR="00982D8F">
              <w:rPr>
                <w:rFonts w:cs="Arial"/>
              </w:rPr>
              <w:t xml:space="preserve">achten: </w:t>
            </w:r>
          </w:p>
          <w:p w:rsidR="00982D8F" w:rsidRPr="006548DC" w:rsidRDefault="00982D8F" w:rsidP="00982D8F">
            <w:pPr>
              <w:spacing w:before="100"/>
              <w:ind w:left="720"/>
              <w:rPr>
                <w:rFonts w:ascii="Calibri" w:eastAsia="Calibri" w:hAnsi="Calibri" w:cs="Times New Roman"/>
              </w:rPr>
            </w:pPr>
          </w:p>
          <w:p w:rsidR="00982D8F" w:rsidRPr="006548DC" w:rsidRDefault="00982D8F" w:rsidP="00982D8F">
            <w:pPr>
              <w:numPr>
                <w:ilvl w:val="0"/>
                <w:numId w:val="8"/>
              </w:numPr>
              <w:spacing w:before="100"/>
              <w:rPr>
                <w:rFonts w:ascii="Calibri" w:eastAsia="Calibri" w:hAnsi="Calibri" w:cs="Times New Roman"/>
              </w:rPr>
            </w:pPr>
            <w:r w:rsidRPr="006548DC">
              <w:rPr>
                <w:rFonts w:ascii="Calibri" w:eastAsia="Calibri" w:hAnsi="Calibri" w:cs="Times New Roman"/>
              </w:rPr>
              <w:t xml:space="preserve"> Een sterke basis te bieden voor wat betreft reken-, taal- en leesonderwijs;</w:t>
            </w:r>
          </w:p>
          <w:p w:rsidR="00982D8F" w:rsidRPr="006548DC" w:rsidRDefault="00982D8F" w:rsidP="00982D8F">
            <w:pPr>
              <w:numPr>
                <w:ilvl w:val="0"/>
                <w:numId w:val="8"/>
              </w:numPr>
              <w:spacing w:before="100"/>
              <w:rPr>
                <w:rFonts w:ascii="Calibri" w:eastAsia="Calibri" w:hAnsi="Calibri" w:cs="Times New Roman"/>
              </w:rPr>
            </w:pPr>
            <w:r w:rsidRPr="006548DC">
              <w:rPr>
                <w:rFonts w:ascii="Calibri" w:eastAsia="Calibri" w:hAnsi="Calibri" w:cs="Times New Roman"/>
              </w:rPr>
              <w:t xml:space="preserve">Het leren zichtbaar te maken in de school en in de groepen; </w:t>
            </w:r>
          </w:p>
          <w:p w:rsidR="00982D8F" w:rsidRPr="006548DC" w:rsidRDefault="00982D8F" w:rsidP="00982D8F">
            <w:pPr>
              <w:numPr>
                <w:ilvl w:val="0"/>
                <w:numId w:val="8"/>
              </w:numPr>
              <w:spacing w:before="100"/>
              <w:rPr>
                <w:rFonts w:ascii="Calibri" w:eastAsia="Calibri" w:hAnsi="Calibri" w:cs="Times New Roman"/>
              </w:rPr>
            </w:pPr>
            <w:r w:rsidRPr="006548DC">
              <w:rPr>
                <w:rFonts w:ascii="Calibri" w:eastAsia="Calibri" w:hAnsi="Calibri" w:cs="Times New Roman"/>
              </w:rPr>
              <w:t>Een sterk, integraal klassenmanagement te hanteren wat zorgt voor duidelijkheid ;</w:t>
            </w:r>
          </w:p>
          <w:p w:rsidR="00982D8F" w:rsidRPr="006548DC" w:rsidRDefault="00982D8F" w:rsidP="00982D8F">
            <w:pPr>
              <w:numPr>
                <w:ilvl w:val="0"/>
                <w:numId w:val="8"/>
              </w:numPr>
              <w:spacing w:before="100"/>
              <w:rPr>
                <w:rFonts w:ascii="Calibri" w:eastAsia="Calibri" w:hAnsi="Calibri" w:cs="Times New Roman"/>
              </w:rPr>
            </w:pPr>
            <w:r w:rsidRPr="006548DC">
              <w:rPr>
                <w:rFonts w:ascii="Calibri" w:eastAsia="Calibri" w:hAnsi="Calibri" w:cs="Times New Roman"/>
              </w:rPr>
              <w:t>Bewust samen te werken met leerlingen en ouders;</w:t>
            </w:r>
          </w:p>
          <w:p w:rsidR="00982D8F" w:rsidRPr="006548DC" w:rsidRDefault="00982D8F" w:rsidP="00982D8F">
            <w:pPr>
              <w:numPr>
                <w:ilvl w:val="0"/>
                <w:numId w:val="8"/>
              </w:numPr>
              <w:spacing w:before="100"/>
              <w:rPr>
                <w:rFonts w:ascii="Calibri" w:eastAsia="Calibri" w:hAnsi="Calibri" w:cs="Times New Roman"/>
              </w:rPr>
            </w:pPr>
            <w:r w:rsidRPr="006548DC">
              <w:rPr>
                <w:rFonts w:ascii="Calibri" w:eastAsia="Calibri" w:hAnsi="Calibri" w:cs="Times New Roman"/>
              </w:rPr>
              <w:t xml:space="preserve">Hoge verwachtingen te hebben van onze kinderen; </w:t>
            </w:r>
          </w:p>
          <w:p w:rsidR="00982D8F" w:rsidRPr="006548DC" w:rsidRDefault="00982D8F" w:rsidP="00982D8F">
            <w:pPr>
              <w:numPr>
                <w:ilvl w:val="0"/>
                <w:numId w:val="8"/>
              </w:numPr>
              <w:spacing w:before="100"/>
              <w:rPr>
                <w:rFonts w:ascii="Calibri" w:eastAsia="Calibri" w:hAnsi="Calibri" w:cs="Times New Roman"/>
              </w:rPr>
            </w:pPr>
            <w:r w:rsidRPr="006548DC">
              <w:rPr>
                <w:rFonts w:ascii="Calibri" w:eastAsia="Calibri" w:hAnsi="Calibri" w:cs="Times New Roman"/>
              </w:rPr>
              <w:t xml:space="preserve">Systematisch leerlingen te volgen en leerresultaten te benutten voor reflectie en handelen; </w:t>
            </w:r>
          </w:p>
          <w:p w:rsidR="00982D8F" w:rsidRPr="006548DC" w:rsidRDefault="00982D8F" w:rsidP="00982D8F">
            <w:pPr>
              <w:numPr>
                <w:ilvl w:val="0"/>
                <w:numId w:val="8"/>
              </w:numPr>
              <w:spacing w:before="100"/>
              <w:rPr>
                <w:rFonts w:ascii="Calibri" w:eastAsia="Calibri" w:hAnsi="Calibri" w:cs="Times New Roman"/>
              </w:rPr>
            </w:pPr>
            <w:r w:rsidRPr="006548DC">
              <w:rPr>
                <w:rFonts w:ascii="Calibri" w:eastAsia="Calibri" w:hAnsi="Calibri" w:cs="Times New Roman"/>
              </w:rPr>
              <w:t xml:space="preserve">Talentontwikkeling breed in te zetten; </w:t>
            </w:r>
          </w:p>
          <w:p w:rsidR="00982D8F" w:rsidRPr="006548DC" w:rsidRDefault="00982D8F" w:rsidP="00982D8F">
            <w:pPr>
              <w:numPr>
                <w:ilvl w:val="0"/>
                <w:numId w:val="8"/>
              </w:numPr>
              <w:spacing w:before="100"/>
              <w:rPr>
                <w:rFonts w:ascii="Calibri" w:eastAsia="Calibri" w:hAnsi="Calibri" w:cs="Times New Roman"/>
              </w:rPr>
            </w:pPr>
            <w:r w:rsidRPr="006548DC">
              <w:rPr>
                <w:rFonts w:ascii="Calibri" w:eastAsia="Calibri" w:hAnsi="Calibri" w:cs="Times New Roman"/>
              </w:rPr>
              <w:lastRenderedPageBreak/>
              <w:t xml:space="preserve">Goed burgerschap te tonen doordat leerlingen participeren in de vreedzame wijk en actief zijn voor goede doelen. </w:t>
            </w:r>
          </w:p>
          <w:p w:rsidR="00352A3F" w:rsidRPr="002D0E2D" w:rsidRDefault="00352A3F" w:rsidP="00352A3F">
            <w:pPr>
              <w:pStyle w:val="Normaalweb"/>
              <w:rPr>
                <w:rFonts w:ascii="Arial" w:eastAsiaTheme="minorHAnsi" w:hAnsi="Arial" w:cs="Arial"/>
                <w:b/>
                <w:sz w:val="22"/>
                <w:szCs w:val="22"/>
                <w:lang w:eastAsia="en-US"/>
              </w:rPr>
            </w:pPr>
          </w:p>
        </w:tc>
      </w:tr>
      <w:tr w:rsidR="00352A3F" w:rsidRPr="002D0E2D" w:rsidTr="00352A3F">
        <w:tc>
          <w:tcPr>
            <w:tcW w:w="9062" w:type="dxa"/>
          </w:tcPr>
          <w:p w:rsidR="00352A3F" w:rsidRPr="002D0E2D" w:rsidRDefault="00352A3F" w:rsidP="009B0B76">
            <w:pPr>
              <w:pStyle w:val="Normaalweb"/>
              <w:rPr>
                <w:rFonts w:ascii="Arial" w:eastAsiaTheme="minorHAnsi" w:hAnsi="Arial" w:cs="Arial"/>
                <w:sz w:val="22"/>
                <w:szCs w:val="22"/>
                <w:lang w:eastAsia="en-US"/>
              </w:rPr>
            </w:pPr>
            <w:r w:rsidRPr="002D0E2D">
              <w:rPr>
                <w:rFonts w:ascii="Arial" w:eastAsiaTheme="minorHAnsi" w:hAnsi="Arial" w:cs="Arial"/>
                <w:sz w:val="22"/>
                <w:szCs w:val="22"/>
                <w:lang w:eastAsia="en-US"/>
              </w:rPr>
              <w:lastRenderedPageBreak/>
              <w:t xml:space="preserve">Omschrijving van de wijze waarop de school zorgt voor goed en bekwaam personeel: </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Studenten van de Marnixacademie worden in onze school opgeleid. Deze samenwerking heeft tot doel om gekwalificeerd, start bekwaam, nieuw personeel af te leveren voor het basisonderwijs.</w:t>
            </w: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De studenten lopen stage bij een groepsleerkracht, de mentor, die primair verantwoordelijk is voor de dagelijkse begeleiding. Daarnaast wordt er in de school een interne opleidingscoördinator (ICO) aangesteld, die zowel de mentoren als de studenten begeleidt. Zowel de mentoren als de interne opleidingscoördinator worden daarvoor opgeleid.</w:t>
            </w:r>
          </w:p>
          <w:p w:rsidR="00982D8F" w:rsidRPr="006548DC" w:rsidRDefault="00D778F2" w:rsidP="00982D8F">
            <w:pPr>
              <w:spacing w:before="100"/>
              <w:rPr>
                <w:rFonts w:ascii="Calibri" w:eastAsia="Calibri" w:hAnsi="Calibri" w:cs="Times New Roman"/>
              </w:rPr>
            </w:pPr>
            <w:r>
              <w:rPr>
                <w:rFonts w:ascii="Calibri" w:eastAsia="Calibri" w:hAnsi="Calibri" w:cs="Times New Roman"/>
              </w:rPr>
              <w:t>Voor s</w:t>
            </w:r>
            <w:r w:rsidR="00982D8F" w:rsidRPr="006548DC">
              <w:rPr>
                <w:rFonts w:ascii="Calibri" w:eastAsia="Calibri" w:hAnsi="Calibri" w:cs="Times New Roman"/>
              </w:rPr>
              <w:t>tude</w:t>
            </w:r>
            <w:r>
              <w:rPr>
                <w:rFonts w:ascii="Calibri" w:eastAsia="Calibri" w:hAnsi="Calibri" w:cs="Times New Roman"/>
              </w:rPr>
              <w:t>nten bestaat de begeleiding van</w:t>
            </w:r>
            <w:r w:rsidR="00982D8F" w:rsidRPr="006548DC">
              <w:rPr>
                <w:rFonts w:ascii="Calibri" w:eastAsia="Calibri" w:hAnsi="Calibri" w:cs="Times New Roman"/>
              </w:rPr>
              <w:t xml:space="preserve"> de ICO uit intervisie, groepsbezoeken en </w:t>
            </w:r>
            <w:proofErr w:type="spellStart"/>
            <w:r w:rsidR="00982D8F" w:rsidRPr="006548DC">
              <w:rPr>
                <w:rFonts w:ascii="Calibri" w:eastAsia="Calibri" w:hAnsi="Calibri" w:cs="Times New Roman"/>
              </w:rPr>
              <w:t>coachingsgesprekken</w:t>
            </w:r>
            <w:proofErr w:type="spellEnd"/>
            <w:r w:rsidR="00982D8F" w:rsidRPr="006548DC">
              <w:rPr>
                <w:rFonts w:ascii="Calibri" w:eastAsia="Calibri" w:hAnsi="Calibri" w:cs="Times New Roman"/>
              </w:rPr>
              <w:t xml:space="preserve"> en ondersteuning bij het uitvoeren van hun onderzoek. De beoordeling van de studenten gebeurt door de mentor en de ICO.</w:t>
            </w:r>
          </w:p>
          <w:p w:rsidR="00982D8F" w:rsidRPr="006548DC" w:rsidRDefault="00982D8F" w:rsidP="00982D8F">
            <w:pPr>
              <w:spacing w:before="100"/>
              <w:rPr>
                <w:rFonts w:ascii="Calibri" w:eastAsia="Calibri" w:hAnsi="Calibri" w:cs="Times New Roman"/>
              </w:rPr>
            </w:pPr>
          </w:p>
          <w:p w:rsidR="00982D8F" w:rsidRPr="006548DC" w:rsidRDefault="00982D8F" w:rsidP="00982D8F">
            <w:pPr>
              <w:spacing w:before="100"/>
              <w:rPr>
                <w:rFonts w:ascii="Calibri" w:eastAsia="Calibri" w:hAnsi="Calibri" w:cs="Times New Roman"/>
              </w:rPr>
            </w:pPr>
            <w:r w:rsidRPr="006548DC">
              <w:rPr>
                <w:rFonts w:ascii="Calibri" w:eastAsia="Calibri" w:hAnsi="Calibri" w:cs="Times New Roman"/>
              </w:rPr>
              <w:t xml:space="preserve">Startende leerkrachten en nieuw personeel krijgen een </w:t>
            </w:r>
            <w:r w:rsidR="003C2CB8" w:rsidRPr="006548DC">
              <w:rPr>
                <w:rFonts w:ascii="Calibri" w:eastAsia="Calibri" w:hAnsi="Calibri" w:cs="Times New Roman"/>
              </w:rPr>
              <w:t>maatje die als vraagbaak kan dienen voor de dagelijkse zaken. Tevens wordt er in de parallelgroep intensief samengewerkt om de kwaliteit van het onderwijs op elkaar af te stemmen en te verbeteren.</w:t>
            </w:r>
          </w:p>
          <w:p w:rsidR="003C2CB8" w:rsidRPr="006548DC" w:rsidRDefault="003C2CB8" w:rsidP="00982D8F">
            <w:pPr>
              <w:spacing w:before="100"/>
              <w:rPr>
                <w:rFonts w:ascii="Calibri" w:eastAsia="Calibri" w:hAnsi="Calibri" w:cs="Times New Roman"/>
              </w:rPr>
            </w:pPr>
            <w:r w:rsidRPr="006548DC">
              <w:rPr>
                <w:rFonts w:ascii="Calibri" w:eastAsia="Calibri" w:hAnsi="Calibri" w:cs="Times New Roman"/>
              </w:rPr>
              <w:t>IB en schoolleiders gaan regelmatig op klasbezoek.</w:t>
            </w:r>
          </w:p>
          <w:p w:rsidR="003C2CB8" w:rsidRPr="006548DC" w:rsidRDefault="003C2CB8" w:rsidP="00982D8F">
            <w:pPr>
              <w:spacing w:before="100"/>
              <w:rPr>
                <w:rFonts w:ascii="Calibri" w:eastAsia="Calibri" w:hAnsi="Calibri" w:cs="Times New Roman"/>
              </w:rPr>
            </w:pPr>
            <w:r w:rsidRPr="006548DC">
              <w:rPr>
                <w:rFonts w:ascii="Calibri" w:eastAsia="Calibri" w:hAnsi="Calibri" w:cs="Times New Roman"/>
              </w:rPr>
              <w:t>En in de begroting wordt ruimte gemaakt voor scholing van zittend pers</w:t>
            </w:r>
            <w:r w:rsidR="006548DC" w:rsidRPr="006548DC">
              <w:rPr>
                <w:rFonts w:ascii="Calibri" w:eastAsia="Calibri" w:hAnsi="Calibri" w:cs="Times New Roman"/>
              </w:rPr>
              <w:t>o</w:t>
            </w:r>
            <w:r w:rsidRPr="006548DC">
              <w:rPr>
                <w:rFonts w:ascii="Calibri" w:eastAsia="Calibri" w:hAnsi="Calibri" w:cs="Times New Roman"/>
              </w:rPr>
              <w:t>neel.</w:t>
            </w:r>
          </w:p>
          <w:p w:rsidR="00352A3F" w:rsidRPr="002D0E2D" w:rsidRDefault="00352A3F" w:rsidP="00352A3F">
            <w:pPr>
              <w:pStyle w:val="Normaalweb"/>
              <w:rPr>
                <w:rFonts w:ascii="Arial" w:eastAsiaTheme="minorHAnsi" w:hAnsi="Arial" w:cs="Arial"/>
                <w:sz w:val="22"/>
                <w:szCs w:val="22"/>
                <w:lang w:eastAsia="en-US"/>
              </w:rPr>
            </w:pPr>
          </w:p>
        </w:tc>
      </w:tr>
    </w:tbl>
    <w:p w:rsidR="009B0B76" w:rsidRPr="002D0E2D" w:rsidRDefault="009B0B76" w:rsidP="009B0B76">
      <w:pPr>
        <w:pStyle w:val="Normaalweb"/>
        <w:ind w:left="-284"/>
        <w:rPr>
          <w:rFonts w:ascii="Arial" w:eastAsiaTheme="minorHAnsi" w:hAnsi="Arial" w:cs="Arial"/>
          <w:b/>
          <w:sz w:val="22"/>
          <w:szCs w:val="22"/>
          <w:lang w:eastAsia="en-US"/>
        </w:rPr>
      </w:pPr>
      <w:r w:rsidRPr="002D0E2D">
        <w:rPr>
          <w:rFonts w:ascii="Arial" w:eastAsiaTheme="minorHAnsi" w:hAnsi="Arial" w:cs="Arial"/>
          <w:b/>
          <w:sz w:val="22"/>
          <w:szCs w:val="22"/>
          <w:lang w:eastAsia="en-US"/>
        </w:rPr>
        <w:t>Veiligheid</w:t>
      </w:r>
    </w:p>
    <w:tbl>
      <w:tblPr>
        <w:tblStyle w:val="Tabelraster"/>
        <w:tblW w:w="0" w:type="auto"/>
        <w:tblInd w:w="-284" w:type="dxa"/>
        <w:tblLook w:val="04A0" w:firstRow="1" w:lastRow="0" w:firstColumn="1" w:lastColumn="0" w:noHBand="0" w:noVBand="1"/>
      </w:tblPr>
      <w:tblGrid>
        <w:gridCol w:w="9062"/>
      </w:tblGrid>
      <w:tr w:rsidR="009B0B76" w:rsidRPr="002D0E2D" w:rsidTr="009B0B76">
        <w:tc>
          <w:tcPr>
            <w:tcW w:w="9062" w:type="dxa"/>
          </w:tcPr>
          <w:p w:rsidR="009B0B76" w:rsidRDefault="009B0B76" w:rsidP="009B0B76">
            <w:pPr>
              <w:pStyle w:val="Normaalweb"/>
              <w:rPr>
                <w:rFonts w:ascii="Arial" w:eastAsiaTheme="minorHAnsi" w:hAnsi="Arial" w:cs="Arial"/>
                <w:sz w:val="22"/>
                <w:szCs w:val="22"/>
                <w:lang w:eastAsia="en-US"/>
              </w:rPr>
            </w:pPr>
            <w:r w:rsidRPr="002D0E2D">
              <w:rPr>
                <w:rFonts w:ascii="Arial" w:eastAsiaTheme="minorHAnsi" w:hAnsi="Arial" w:cs="Arial"/>
                <w:sz w:val="22"/>
                <w:szCs w:val="22"/>
                <w:lang w:eastAsia="en-US"/>
              </w:rPr>
              <w:t>Beschrijving van het veiligheidsbeleid</w:t>
            </w:r>
            <w:r w:rsidR="00FE17BF" w:rsidRPr="002D0E2D">
              <w:rPr>
                <w:rFonts w:ascii="Arial" w:eastAsiaTheme="minorHAnsi" w:hAnsi="Arial" w:cs="Arial"/>
                <w:sz w:val="22"/>
                <w:szCs w:val="22"/>
                <w:lang w:eastAsia="en-US"/>
              </w:rPr>
              <w:t>:</w:t>
            </w:r>
          </w:p>
          <w:p w:rsidR="003C2CB8" w:rsidRPr="006548DC" w:rsidRDefault="003C2CB8" w:rsidP="003C2CB8">
            <w:pPr>
              <w:pStyle w:val="Normaalweb"/>
              <w:rPr>
                <w:rFonts w:asciiTheme="minorHAnsi" w:hAnsiTheme="minorHAnsi" w:cstheme="minorHAnsi"/>
                <w:color w:val="000000"/>
                <w:sz w:val="22"/>
                <w:szCs w:val="22"/>
              </w:rPr>
            </w:pPr>
            <w:r w:rsidRPr="006548DC">
              <w:rPr>
                <w:rFonts w:asciiTheme="minorHAnsi" w:hAnsiTheme="minorHAnsi" w:cstheme="minorHAnsi"/>
                <w:color w:val="000000"/>
                <w:sz w:val="22"/>
                <w:szCs w:val="22"/>
              </w:rPr>
              <w:t xml:space="preserve">De </w:t>
            </w:r>
            <w:proofErr w:type="spellStart"/>
            <w:r w:rsidRPr="006548DC">
              <w:rPr>
                <w:rFonts w:asciiTheme="minorHAnsi" w:hAnsiTheme="minorHAnsi" w:cstheme="minorHAnsi"/>
                <w:color w:val="000000"/>
                <w:sz w:val="22"/>
                <w:szCs w:val="22"/>
              </w:rPr>
              <w:t>Ludgerschool</w:t>
            </w:r>
            <w:proofErr w:type="spellEnd"/>
            <w:r w:rsidRPr="006548DC">
              <w:rPr>
                <w:rFonts w:asciiTheme="minorHAnsi" w:hAnsiTheme="minorHAnsi" w:cstheme="minorHAnsi"/>
                <w:color w:val="000000"/>
                <w:sz w:val="22"/>
                <w:szCs w:val="22"/>
              </w:rPr>
              <w:t xml:space="preserve"> wil graag dat alle kinderen zich met plezier, passie en inzet kunnen ontwikkelen. Op school leren we kinderen taal, rekenen, lezen en ook leren omgaan met elkaar en samenwerken in een veilige sfeer. Een goede sociaal emotionele ontwikkeling is een voorwaarde om te kunnen leren.</w:t>
            </w:r>
          </w:p>
          <w:p w:rsidR="003C2CB8" w:rsidRPr="006548DC" w:rsidRDefault="003C2CB8" w:rsidP="003C2CB8">
            <w:pPr>
              <w:pStyle w:val="Normaalweb"/>
              <w:rPr>
                <w:rFonts w:asciiTheme="minorHAnsi" w:hAnsiTheme="minorHAnsi" w:cstheme="minorHAnsi"/>
                <w:color w:val="000000"/>
                <w:sz w:val="22"/>
                <w:szCs w:val="22"/>
              </w:rPr>
            </w:pPr>
            <w:r w:rsidRPr="006548DC">
              <w:rPr>
                <w:rFonts w:asciiTheme="minorHAnsi" w:hAnsiTheme="minorHAnsi" w:cstheme="minorHAnsi"/>
                <w:color w:val="000000"/>
                <w:sz w:val="22"/>
                <w:szCs w:val="22"/>
              </w:rPr>
              <w:t>De Kanjertraining</w:t>
            </w:r>
          </w:p>
          <w:p w:rsidR="003C2CB8" w:rsidRPr="006548DC" w:rsidRDefault="003C2CB8" w:rsidP="003C2CB8">
            <w:pPr>
              <w:pStyle w:val="Normaalweb"/>
              <w:rPr>
                <w:rFonts w:asciiTheme="minorHAnsi" w:hAnsiTheme="minorHAnsi" w:cstheme="minorHAnsi"/>
                <w:color w:val="000000"/>
                <w:sz w:val="22"/>
                <w:szCs w:val="22"/>
              </w:rPr>
            </w:pPr>
            <w:r w:rsidRPr="006548DC">
              <w:rPr>
                <w:rFonts w:asciiTheme="minorHAnsi" w:hAnsiTheme="minorHAnsi" w:cstheme="minorHAnsi"/>
                <w:color w:val="000000"/>
                <w:sz w:val="22"/>
                <w:szCs w:val="22"/>
              </w:rPr>
              <w:t>De school gaat ervan uit dat kinderen zich goed willen gedragen. Daarom leren we de kinderen met de methode van de Kanjertraining welk gedrag we gewenst en ongewenst vinden. Gewenst gedrag stimuleren door zelf het goede voorbeeld te geven en anderen aan te spreken op hun gedrag.</w:t>
            </w:r>
          </w:p>
          <w:p w:rsidR="003C2CB8" w:rsidRPr="006548DC" w:rsidRDefault="003C2CB8" w:rsidP="003C2CB8">
            <w:pPr>
              <w:pStyle w:val="Normaalweb"/>
              <w:rPr>
                <w:rFonts w:asciiTheme="minorHAnsi" w:hAnsiTheme="minorHAnsi" w:cstheme="minorHAnsi"/>
                <w:color w:val="000000"/>
                <w:sz w:val="22"/>
                <w:szCs w:val="22"/>
              </w:rPr>
            </w:pPr>
            <w:r w:rsidRPr="006548DC">
              <w:rPr>
                <w:rFonts w:asciiTheme="minorHAnsi" w:hAnsiTheme="minorHAnsi" w:cstheme="minorHAnsi"/>
                <w:color w:val="000000"/>
                <w:sz w:val="22"/>
                <w:szCs w:val="22"/>
              </w:rPr>
              <w:t>Gedrag maken we concreet door vier verschillende kleuren petten te gebruiken, die vier verschillende gedragstypen verbeelden: De Kanjer (witte pet) De Kanjer is Rustig, zelfverzekerd en in balans.</w:t>
            </w:r>
          </w:p>
          <w:p w:rsidR="009B0B76" w:rsidRPr="002D0E2D" w:rsidRDefault="009B0B76" w:rsidP="003C2CB8">
            <w:pPr>
              <w:pStyle w:val="Normaalweb"/>
              <w:rPr>
                <w:rFonts w:ascii="Arial" w:eastAsiaTheme="minorHAnsi" w:hAnsi="Arial" w:cs="Arial"/>
                <w:b/>
                <w:sz w:val="22"/>
                <w:szCs w:val="22"/>
                <w:lang w:eastAsia="en-US"/>
              </w:rPr>
            </w:pPr>
          </w:p>
        </w:tc>
      </w:tr>
      <w:tr w:rsidR="00FE17BF" w:rsidRPr="002D0E2D" w:rsidTr="009B0B76">
        <w:tc>
          <w:tcPr>
            <w:tcW w:w="9062" w:type="dxa"/>
          </w:tcPr>
          <w:p w:rsidR="00FE17BF" w:rsidRDefault="00FE17BF" w:rsidP="009B0B76">
            <w:pPr>
              <w:pStyle w:val="Normaalweb"/>
              <w:rPr>
                <w:rFonts w:ascii="Arial" w:eastAsiaTheme="minorHAnsi" w:hAnsi="Arial" w:cs="Arial"/>
                <w:sz w:val="22"/>
                <w:szCs w:val="22"/>
                <w:lang w:eastAsia="en-US"/>
              </w:rPr>
            </w:pPr>
            <w:r w:rsidRPr="002D0E2D">
              <w:rPr>
                <w:rFonts w:ascii="Arial" w:eastAsiaTheme="minorHAnsi" w:hAnsi="Arial" w:cs="Arial"/>
                <w:sz w:val="22"/>
                <w:szCs w:val="22"/>
                <w:lang w:eastAsia="en-US"/>
              </w:rPr>
              <w:t>Beschrijving van de wijze waarop de veiligheid wordt gemonitord op de school:</w:t>
            </w:r>
          </w:p>
          <w:p w:rsidR="003C2CB8" w:rsidRPr="006548DC" w:rsidRDefault="003C2CB8" w:rsidP="009B0B76">
            <w:pPr>
              <w:pStyle w:val="Normaalweb"/>
              <w:rPr>
                <w:rFonts w:asciiTheme="minorHAnsi" w:eastAsiaTheme="minorHAnsi" w:hAnsiTheme="minorHAnsi" w:cstheme="minorHAnsi"/>
                <w:sz w:val="22"/>
                <w:szCs w:val="22"/>
                <w:lang w:eastAsia="en-US"/>
              </w:rPr>
            </w:pPr>
            <w:r w:rsidRPr="006548DC">
              <w:rPr>
                <w:rFonts w:asciiTheme="minorHAnsi" w:eastAsiaTheme="minorHAnsi" w:hAnsiTheme="minorHAnsi" w:cstheme="minorHAnsi"/>
                <w:sz w:val="22"/>
                <w:szCs w:val="22"/>
                <w:lang w:eastAsia="en-US"/>
              </w:rPr>
              <w:lastRenderedPageBreak/>
              <w:t xml:space="preserve">We monitoren op dit moment de veiligheid door het afnemen van de </w:t>
            </w:r>
            <w:r w:rsidR="00D778F2">
              <w:rPr>
                <w:rFonts w:asciiTheme="minorHAnsi" w:eastAsiaTheme="minorHAnsi" w:hAnsiTheme="minorHAnsi" w:cstheme="minorHAnsi"/>
                <w:sz w:val="22"/>
                <w:szCs w:val="22"/>
                <w:lang w:eastAsia="en-US"/>
              </w:rPr>
              <w:t xml:space="preserve">Sociale Veiligheidslijst van de Kanjertraining en de </w:t>
            </w:r>
            <w:r w:rsidRPr="006548DC">
              <w:rPr>
                <w:rFonts w:asciiTheme="minorHAnsi" w:eastAsiaTheme="minorHAnsi" w:hAnsiTheme="minorHAnsi" w:cstheme="minorHAnsi"/>
                <w:sz w:val="22"/>
                <w:szCs w:val="22"/>
                <w:lang w:eastAsia="en-US"/>
              </w:rPr>
              <w:t>vragenlijsten in Vensters PO. De resultaten worden besproken met het team en de MR. Eventuele acties worden indien nodig gedeeld met alle ouders.</w:t>
            </w:r>
          </w:p>
          <w:p w:rsidR="00FE17BF" w:rsidRPr="002D0E2D" w:rsidRDefault="00FE17BF" w:rsidP="009B0B76">
            <w:pPr>
              <w:pStyle w:val="Normaalweb"/>
              <w:rPr>
                <w:rFonts w:ascii="Arial" w:eastAsiaTheme="minorHAnsi" w:hAnsi="Arial" w:cs="Arial"/>
                <w:sz w:val="22"/>
                <w:szCs w:val="22"/>
                <w:lang w:eastAsia="en-US"/>
              </w:rPr>
            </w:pPr>
          </w:p>
        </w:tc>
      </w:tr>
      <w:tr w:rsidR="00FE17BF" w:rsidRPr="002D0E2D" w:rsidTr="009B0B76">
        <w:tc>
          <w:tcPr>
            <w:tcW w:w="9062" w:type="dxa"/>
          </w:tcPr>
          <w:p w:rsidR="00FE17BF" w:rsidRDefault="00FE17BF" w:rsidP="009B0B76">
            <w:pPr>
              <w:pStyle w:val="Normaalweb"/>
              <w:rPr>
                <w:rFonts w:ascii="Arial" w:eastAsiaTheme="minorHAnsi" w:hAnsi="Arial" w:cs="Arial"/>
                <w:sz w:val="22"/>
                <w:szCs w:val="22"/>
                <w:lang w:eastAsia="en-US"/>
              </w:rPr>
            </w:pPr>
            <w:r w:rsidRPr="002D0E2D">
              <w:rPr>
                <w:rFonts w:ascii="Arial" w:eastAsiaTheme="minorHAnsi" w:hAnsi="Arial" w:cs="Arial"/>
                <w:sz w:val="22"/>
                <w:szCs w:val="22"/>
                <w:lang w:eastAsia="en-US"/>
              </w:rPr>
              <w:lastRenderedPageBreak/>
              <w:t>Bijschrijving van de wijze waarop het anti-pestbeleid wordt gecoördineerd:</w:t>
            </w:r>
          </w:p>
          <w:p w:rsidR="003C2CB8" w:rsidRPr="006548DC" w:rsidRDefault="003C2CB8" w:rsidP="009B0B76">
            <w:pPr>
              <w:pStyle w:val="Normaalweb"/>
              <w:rPr>
                <w:rFonts w:asciiTheme="minorHAnsi" w:eastAsiaTheme="minorHAnsi" w:hAnsiTheme="minorHAnsi" w:cstheme="minorHAnsi"/>
                <w:sz w:val="22"/>
                <w:szCs w:val="22"/>
                <w:lang w:eastAsia="en-US"/>
              </w:rPr>
            </w:pPr>
            <w:r w:rsidRPr="006548DC">
              <w:rPr>
                <w:rFonts w:asciiTheme="minorHAnsi" w:eastAsiaTheme="minorHAnsi" w:hAnsiTheme="minorHAnsi" w:cstheme="minorHAnsi"/>
                <w:sz w:val="22"/>
                <w:szCs w:val="22"/>
                <w:lang w:eastAsia="en-US"/>
              </w:rPr>
              <w:t>Hierbij verwijs ik naar ons net herziende g</w:t>
            </w:r>
            <w:r w:rsidR="006548DC">
              <w:rPr>
                <w:rFonts w:asciiTheme="minorHAnsi" w:eastAsiaTheme="minorHAnsi" w:hAnsiTheme="minorHAnsi" w:cstheme="minorHAnsi"/>
                <w:sz w:val="22"/>
                <w:szCs w:val="22"/>
                <w:lang w:eastAsia="en-US"/>
              </w:rPr>
              <w:t>ed</w:t>
            </w:r>
            <w:r w:rsidRPr="006548DC">
              <w:rPr>
                <w:rFonts w:asciiTheme="minorHAnsi" w:eastAsiaTheme="minorHAnsi" w:hAnsiTheme="minorHAnsi" w:cstheme="minorHAnsi"/>
                <w:sz w:val="22"/>
                <w:szCs w:val="22"/>
                <w:lang w:eastAsia="en-US"/>
              </w:rPr>
              <w:t>ragsprotocol (bijlage 1)</w:t>
            </w:r>
          </w:p>
          <w:p w:rsidR="00FE17BF" w:rsidRPr="002D0E2D" w:rsidRDefault="00FE17BF" w:rsidP="009B0B76">
            <w:pPr>
              <w:pStyle w:val="Normaalweb"/>
              <w:rPr>
                <w:rFonts w:ascii="Arial" w:eastAsiaTheme="minorHAnsi" w:hAnsi="Arial" w:cs="Arial"/>
                <w:sz w:val="22"/>
                <w:szCs w:val="22"/>
                <w:lang w:eastAsia="en-US"/>
              </w:rPr>
            </w:pPr>
          </w:p>
        </w:tc>
      </w:tr>
    </w:tbl>
    <w:p w:rsidR="00F851A9" w:rsidRDefault="00F851A9" w:rsidP="009B0B76">
      <w:pPr>
        <w:pStyle w:val="Normaalweb"/>
        <w:ind w:left="-284"/>
        <w:rPr>
          <w:rFonts w:ascii="Arial" w:eastAsiaTheme="minorHAnsi" w:hAnsi="Arial" w:cs="Arial"/>
          <w:b/>
          <w:sz w:val="22"/>
          <w:szCs w:val="22"/>
          <w:lang w:eastAsia="en-US"/>
        </w:rPr>
      </w:pPr>
    </w:p>
    <w:p w:rsidR="009B0B76" w:rsidRPr="002D0E2D" w:rsidRDefault="00040A70" w:rsidP="009B0B76">
      <w:pPr>
        <w:pStyle w:val="Normaalweb"/>
        <w:ind w:left="-284"/>
        <w:rPr>
          <w:rFonts w:ascii="Arial" w:eastAsiaTheme="minorHAnsi" w:hAnsi="Arial" w:cs="Arial"/>
          <w:b/>
          <w:sz w:val="22"/>
          <w:szCs w:val="22"/>
          <w:lang w:eastAsia="en-US"/>
        </w:rPr>
      </w:pPr>
      <w:r w:rsidRPr="002D0E2D">
        <w:rPr>
          <w:rFonts w:ascii="Arial" w:eastAsiaTheme="minorHAnsi" w:hAnsi="Arial" w:cs="Arial"/>
          <w:b/>
          <w:sz w:val="22"/>
          <w:szCs w:val="22"/>
          <w:lang w:eastAsia="en-US"/>
        </w:rPr>
        <w:t>Kwaliteitszorg</w:t>
      </w:r>
    </w:p>
    <w:tbl>
      <w:tblPr>
        <w:tblStyle w:val="Tabelraster"/>
        <w:tblW w:w="0" w:type="auto"/>
        <w:tblInd w:w="-284" w:type="dxa"/>
        <w:tblLook w:val="04A0" w:firstRow="1" w:lastRow="0" w:firstColumn="1" w:lastColumn="0" w:noHBand="0" w:noVBand="1"/>
      </w:tblPr>
      <w:tblGrid>
        <w:gridCol w:w="9062"/>
      </w:tblGrid>
      <w:tr w:rsidR="00040A70" w:rsidRPr="002D0E2D" w:rsidTr="00040A70">
        <w:tc>
          <w:tcPr>
            <w:tcW w:w="9062" w:type="dxa"/>
          </w:tcPr>
          <w:p w:rsidR="00040A70" w:rsidRDefault="00040A70" w:rsidP="00040A70">
            <w:pPr>
              <w:pStyle w:val="Normaalweb"/>
              <w:rPr>
                <w:rFonts w:ascii="Arial" w:eastAsiaTheme="minorHAnsi" w:hAnsi="Arial" w:cs="Arial"/>
                <w:sz w:val="22"/>
                <w:szCs w:val="22"/>
                <w:lang w:eastAsia="en-US"/>
              </w:rPr>
            </w:pPr>
            <w:r w:rsidRPr="002D0E2D">
              <w:rPr>
                <w:rFonts w:ascii="Arial" w:eastAsiaTheme="minorHAnsi" w:hAnsi="Arial" w:cs="Arial"/>
                <w:sz w:val="22"/>
                <w:szCs w:val="22"/>
                <w:lang w:eastAsia="en-US"/>
              </w:rPr>
              <w:t>Beschrijving van de wijze waarop de school monitort of het onderwijs zo is ingericht dat de leerlingen zich ononderbroken kunnen ontwikkelen en het onderwijs op hun behoeften is afgestemd:</w:t>
            </w:r>
          </w:p>
          <w:p w:rsidR="003C2CB8" w:rsidRDefault="003C2CB8" w:rsidP="00040A70">
            <w:pPr>
              <w:pStyle w:val="Normaalweb"/>
              <w:rPr>
                <w:rFonts w:asciiTheme="minorHAnsi" w:eastAsiaTheme="minorHAnsi" w:hAnsiTheme="minorHAnsi" w:cstheme="minorHAnsi"/>
                <w:sz w:val="22"/>
                <w:szCs w:val="22"/>
                <w:lang w:eastAsia="en-US"/>
              </w:rPr>
            </w:pPr>
            <w:r w:rsidRPr="006548DC">
              <w:rPr>
                <w:rFonts w:asciiTheme="minorHAnsi" w:eastAsiaTheme="minorHAnsi" w:hAnsiTheme="minorHAnsi" w:cstheme="minorHAnsi"/>
                <w:sz w:val="22"/>
                <w:szCs w:val="22"/>
                <w:lang w:eastAsia="en-US"/>
              </w:rPr>
              <w:t xml:space="preserve">Op </w:t>
            </w:r>
            <w:proofErr w:type="spellStart"/>
            <w:r w:rsidRPr="006548DC">
              <w:rPr>
                <w:rFonts w:asciiTheme="minorHAnsi" w:eastAsiaTheme="minorHAnsi" w:hAnsiTheme="minorHAnsi" w:cstheme="minorHAnsi"/>
                <w:sz w:val="22"/>
                <w:szCs w:val="22"/>
                <w:lang w:eastAsia="en-US"/>
              </w:rPr>
              <w:t>leerlingniveau</w:t>
            </w:r>
            <w:proofErr w:type="spellEnd"/>
            <w:r w:rsidRPr="006548DC">
              <w:rPr>
                <w:rFonts w:asciiTheme="minorHAnsi" w:eastAsiaTheme="minorHAnsi" w:hAnsiTheme="minorHAnsi" w:cstheme="minorHAnsi"/>
                <w:sz w:val="22"/>
                <w:szCs w:val="22"/>
                <w:lang w:eastAsia="en-US"/>
              </w:rPr>
              <w:t xml:space="preserve"> worden de onderwijsbehoeften geformuleerd aan de hand van de stimulerende en belemmerende factoren. De basisondersteuning in de klas in orde. Als er meer ondersteuning nodig is, dan gebeurt dit in eerste instantie door de leerkracht in de klas. De zorgstructuur is op school voor ouders, leerkrachten en leerlingen helder en wordt op de juiste manier ingezet. Zien in de Klas wordt ingezet om de specifieke onderwijsbehoeften beter in kaart te brengen. Indien de hulpvraag te groot is, wordt het SWV betrokken. Ouders worden in een vroeg stadium betrokken bij de ontwikkeling van hun kind op school.</w:t>
            </w:r>
          </w:p>
          <w:p w:rsidR="00040A70" w:rsidRPr="006548DC" w:rsidRDefault="00001F80" w:rsidP="009B0B76">
            <w:pPr>
              <w:pStyle w:val="Normaalweb"/>
              <w:rPr>
                <w:rFonts w:asciiTheme="minorHAnsi" w:eastAsiaTheme="minorHAnsi" w:hAnsiTheme="minorHAnsi" w:cstheme="minorHAnsi"/>
                <w:sz w:val="22"/>
                <w:szCs w:val="22"/>
                <w:lang w:eastAsia="en-US"/>
              </w:rPr>
            </w:pPr>
            <w:r w:rsidRPr="006548DC">
              <w:rPr>
                <w:rFonts w:asciiTheme="minorHAnsi" w:eastAsiaTheme="minorHAnsi" w:hAnsiTheme="minorHAnsi" w:cstheme="minorHAnsi"/>
                <w:sz w:val="22"/>
                <w:szCs w:val="22"/>
                <w:lang w:eastAsia="en-US"/>
              </w:rPr>
              <w:t>Op schoolniveau houden de intern begeleiders middels klasbezoeken en groepsbesprekingen de doorgaande lijn in de gaten. Zij ondersteunen de leerkrachten als er vragen zijn over de ondersteuningsbehoeften van leerlingen.</w:t>
            </w:r>
          </w:p>
          <w:p w:rsidR="00E2365D" w:rsidRPr="006548DC" w:rsidRDefault="00E2365D" w:rsidP="00E2365D">
            <w:pPr>
              <w:pStyle w:val="Normaalweb"/>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We monitoren de opbrengsten</w:t>
            </w:r>
            <w:r>
              <w:rPr>
                <w:rFonts w:asciiTheme="minorHAnsi" w:eastAsiaTheme="minorHAnsi" w:hAnsiTheme="minorHAnsi" w:cstheme="minorHAnsi"/>
                <w:sz w:val="22"/>
                <w:szCs w:val="22"/>
                <w:lang w:eastAsia="en-US"/>
              </w:rPr>
              <w:t xml:space="preserve"> en maken trendanalyses. Deze worden besproken tijdens de groepsbesprekingen en 2x per jaar in het team. We verwachten van leerlingen dat zij zich blijven ontwikkelen en de groei doormaken die van hen op dat moment verwacht mag worden. Op onze eindtoets groep 8 verwachten we gezien onze populatie een bovengemiddelde score te halen.</w:t>
            </w:r>
          </w:p>
          <w:p w:rsidR="00001F80" w:rsidRPr="002D0E2D" w:rsidRDefault="00001F80" w:rsidP="009B0B76">
            <w:pPr>
              <w:pStyle w:val="Normaalweb"/>
              <w:rPr>
                <w:rFonts w:ascii="Arial" w:eastAsiaTheme="minorHAnsi" w:hAnsi="Arial" w:cs="Arial"/>
                <w:b/>
                <w:sz w:val="22"/>
                <w:szCs w:val="22"/>
                <w:lang w:eastAsia="en-US"/>
              </w:rPr>
            </w:pPr>
          </w:p>
        </w:tc>
      </w:tr>
      <w:tr w:rsidR="00040A70" w:rsidRPr="002D0E2D" w:rsidTr="00040A70">
        <w:tc>
          <w:tcPr>
            <w:tcW w:w="9062" w:type="dxa"/>
          </w:tcPr>
          <w:p w:rsidR="00040A70" w:rsidRPr="002D0E2D" w:rsidRDefault="00040A70" w:rsidP="00040A70">
            <w:pPr>
              <w:pStyle w:val="Normaalweb"/>
              <w:rPr>
                <w:rFonts w:ascii="Arial" w:eastAsiaTheme="minorHAnsi" w:hAnsi="Arial" w:cs="Arial"/>
                <w:sz w:val="22"/>
                <w:szCs w:val="22"/>
                <w:lang w:eastAsia="en-US"/>
              </w:rPr>
            </w:pPr>
            <w:r w:rsidRPr="002D0E2D">
              <w:rPr>
                <w:rFonts w:ascii="Arial" w:eastAsiaTheme="minorHAnsi" w:hAnsi="Arial" w:cs="Arial"/>
                <w:sz w:val="22"/>
                <w:szCs w:val="22"/>
                <w:lang w:eastAsia="en-US"/>
              </w:rPr>
              <w:t>Beschrijving van de wijze waarop de school verbetermaatregelen vaststelt als daar aanleiding toe is:</w:t>
            </w:r>
          </w:p>
          <w:p w:rsidR="00040A70" w:rsidRPr="006548DC" w:rsidRDefault="00001F80" w:rsidP="00040A70">
            <w:pPr>
              <w:pStyle w:val="Normaalweb"/>
              <w:rPr>
                <w:rFonts w:asciiTheme="minorHAnsi" w:eastAsiaTheme="minorHAnsi" w:hAnsiTheme="minorHAnsi" w:cstheme="minorHAnsi"/>
                <w:sz w:val="22"/>
                <w:szCs w:val="22"/>
                <w:lang w:eastAsia="en-US"/>
              </w:rPr>
            </w:pPr>
            <w:r w:rsidRPr="006548DC">
              <w:rPr>
                <w:rFonts w:asciiTheme="minorHAnsi" w:eastAsiaTheme="minorHAnsi" w:hAnsiTheme="minorHAnsi" w:cstheme="minorHAnsi"/>
                <w:sz w:val="22"/>
                <w:szCs w:val="22"/>
                <w:lang w:eastAsia="en-US"/>
              </w:rPr>
              <w:t>Leerkracht heeft de eerste signalering, deelt zorg met ouders en intern begeleider. Onderzoek wordt opgestart middels een leerlingbespreking en indien nodig vinden er extra observaties plaats. De intern begeleider legt groepsbezoeken af en voert groepsbesprekingen. Mochten er na dit onderzoek nog vragen open blijven, schakelt de intern begeleider externe hulp in (SWV, orthopedagoog, Buurtteam, schoolarts, etc.). Ouders zijn altijd betrokken bij dit proces.</w:t>
            </w:r>
          </w:p>
          <w:p w:rsidR="00001F80" w:rsidRPr="006548DC" w:rsidRDefault="00001F80" w:rsidP="00040A70">
            <w:pPr>
              <w:pStyle w:val="Normaalweb"/>
              <w:rPr>
                <w:rFonts w:asciiTheme="minorHAnsi" w:eastAsiaTheme="minorHAnsi" w:hAnsiTheme="minorHAnsi" w:cstheme="minorHAnsi"/>
                <w:sz w:val="22"/>
                <w:szCs w:val="22"/>
                <w:lang w:eastAsia="en-US"/>
              </w:rPr>
            </w:pPr>
            <w:r w:rsidRPr="006548DC">
              <w:rPr>
                <w:rFonts w:asciiTheme="minorHAnsi" w:eastAsiaTheme="minorHAnsi" w:hAnsiTheme="minorHAnsi" w:cstheme="minorHAnsi"/>
                <w:sz w:val="22"/>
                <w:szCs w:val="22"/>
                <w:lang w:eastAsia="en-US"/>
              </w:rPr>
              <w:t>Als uit de groepsbesprekingen, klasbezoeken en/of uit de resultatenanalyses blijkt dat er verbetermaatregelen nodig zijn wordt er in overleg met de OOT en het MT gekeken naar de beste oplossingen. Zo nodig worden ook externen gevraagd mee te denken. Het plan wordt opgenomen in het jaarplan en wordt gedeeld met het team. Daarbij wordt rekening gehouden met de draagkracht van het team.</w:t>
            </w:r>
          </w:p>
          <w:p w:rsidR="00040A70" w:rsidRPr="002D0E2D" w:rsidRDefault="00040A70" w:rsidP="00040A70">
            <w:pPr>
              <w:pStyle w:val="Normaalweb"/>
              <w:rPr>
                <w:rFonts w:ascii="Arial" w:eastAsiaTheme="minorHAnsi" w:hAnsi="Arial" w:cs="Arial"/>
                <w:sz w:val="22"/>
                <w:szCs w:val="22"/>
                <w:lang w:eastAsia="en-US"/>
              </w:rPr>
            </w:pPr>
          </w:p>
        </w:tc>
      </w:tr>
    </w:tbl>
    <w:p w:rsidR="00040A70" w:rsidRPr="002D0E2D" w:rsidRDefault="00040A70" w:rsidP="009B0B76">
      <w:pPr>
        <w:pStyle w:val="Normaalweb"/>
        <w:ind w:left="-284"/>
        <w:rPr>
          <w:rFonts w:ascii="Arial" w:eastAsiaTheme="minorHAnsi" w:hAnsi="Arial" w:cs="Arial"/>
          <w:b/>
          <w:sz w:val="22"/>
          <w:szCs w:val="22"/>
          <w:lang w:eastAsia="en-US"/>
        </w:rPr>
      </w:pPr>
    </w:p>
    <w:p w:rsidR="00092E6F" w:rsidRDefault="00092E6F">
      <w:pPr>
        <w:rPr>
          <w:rFonts w:cs="Arial"/>
          <w:b/>
        </w:rPr>
      </w:pPr>
      <w:r>
        <w:rPr>
          <w:rFonts w:cs="Arial"/>
          <w:b/>
        </w:rPr>
        <w:br w:type="page"/>
      </w:r>
    </w:p>
    <w:tbl>
      <w:tblPr>
        <w:tblW w:w="0" w:type="auto"/>
        <w:tblInd w:w="-426" w:type="dxa"/>
        <w:tblBorders>
          <w:top w:val="nil"/>
          <w:left w:val="nil"/>
          <w:bottom w:val="nil"/>
          <w:right w:val="nil"/>
        </w:tblBorders>
        <w:tblLayout w:type="fixed"/>
        <w:tblLook w:val="0000" w:firstRow="0" w:lastRow="0" w:firstColumn="0" w:lastColumn="0" w:noHBand="0" w:noVBand="0"/>
      </w:tblPr>
      <w:tblGrid>
        <w:gridCol w:w="7986"/>
      </w:tblGrid>
      <w:tr w:rsidR="00092E6F" w:rsidRPr="002D0E2D" w:rsidTr="00092E6F">
        <w:trPr>
          <w:trHeight w:val="1434"/>
        </w:trPr>
        <w:tc>
          <w:tcPr>
            <w:tcW w:w="7986" w:type="dxa"/>
          </w:tcPr>
          <w:tbl>
            <w:tblPr>
              <w:tblW w:w="0" w:type="auto"/>
              <w:tblBorders>
                <w:top w:val="nil"/>
                <w:left w:val="nil"/>
                <w:bottom w:val="nil"/>
                <w:right w:val="nil"/>
              </w:tblBorders>
              <w:tblLayout w:type="fixed"/>
              <w:tblLook w:val="0000" w:firstRow="0" w:lastRow="0" w:firstColumn="0" w:lastColumn="0" w:noHBand="0" w:noVBand="0"/>
            </w:tblPr>
            <w:tblGrid>
              <w:gridCol w:w="7668"/>
            </w:tblGrid>
            <w:tr w:rsidR="00092E6F" w:rsidRPr="002D0E2D" w:rsidTr="00092E6F">
              <w:trPr>
                <w:trHeight w:val="1542"/>
              </w:trPr>
              <w:tc>
                <w:tcPr>
                  <w:tcW w:w="7668" w:type="dxa"/>
                </w:tcPr>
                <w:p w:rsidR="00092E6F" w:rsidRPr="008D6115" w:rsidRDefault="00092E6F" w:rsidP="00092E6F">
                  <w:pPr>
                    <w:pStyle w:val="Kop2"/>
                    <w:rPr>
                      <w:rFonts w:ascii="Arial" w:hAnsi="Arial" w:cs="Arial"/>
                      <w:b/>
                      <w:color w:val="auto"/>
                      <w:sz w:val="24"/>
                      <w:szCs w:val="24"/>
                    </w:rPr>
                  </w:pPr>
                  <w:r w:rsidRPr="008D6115">
                    <w:rPr>
                      <w:rFonts w:ascii="Arial" w:hAnsi="Arial" w:cs="Arial"/>
                      <w:b/>
                      <w:color w:val="auto"/>
                      <w:sz w:val="24"/>
                      <w:szCs w:val="24"/>
                    </w:rPr>
                    <w:lastRenderedPageBreak/>
                    <w:t>AMBITIES</w:t>
                  </w:r>
                </w:p>
                <w:p w:rsidR="00092E6F" w:rsidRPr="002D0E2D" w:rsidRDefault="00092E6F" w:rsidP="00092E6F">
                  <w:pPr>
                    <w:pStyle w:val="Default"/>
                    <w:rPr>
                      <w:rFonts w:ascii="Arial" w:hAnsi="Arial" w:cs="Arial"/>
                      <w:sz w:val="22"/>
                      <w:szCs w:val="22"/>
                    </w:rPr>
                  </w:pPr>
                </w:p>
                <w:tbl>
                  <w:tblPr>
                    <w:tblStyle w:val="Tabelraster"/>
                    <w:tblW w:w="0" w:type="auto"/>
                    <w:tblLayout w:type="fixed"/>
                    <w:tblLook w:val="04A0" w:firstRow="1" w:lastRow="0" w:firstColumn="1" w:lastColumn="0" w:noHBand="0" w:noVBand="1"/>
                  </w:tblPr>
                  <w:tblGrid>
                    <w:gridCol w:w="7377"/>
                  </w:tblGrid>
                  <w:tr w:rsidR="00092E6F" w:rsidRPr="002D0E2D" w:rsidTr="00092E6F">
                    <w:tc>
                      <w:tcPr>
                        <w:tcW w:w="7377" w:type="dxa"/>
                      </w:tcPr>
                      <w:p w:rsidR="00092E6F" w:rsidRPr="002D0E2D" w:rsidRDefault="00092E6F" w:rsidP="00092E6F">
                        <w:pPr>
                          <w:pStyle w:val="Default"/>
                          <w:rPr>
                            <w:rFonts w:ascii="Arial" w:hAnsi="Arial" w:cs="Arial"/>
                            <w:sz w:val="22"/>
                            <w:szCs w:val="22"/>
                          </w:rPr>
                        </w:pPr>
                        <w:r w:rsidRPr="002D0E2D">
                          <w:rPr>
                            <w:rFonts w:ascii="Arial" w:hAnsi="Arial" w:cs="Arial"/>
                            <w:sz w:val="22"/>
                            <w:szCs w:val="22"/>
                          </w:rPr>
                          <w:t xml:space="preserve">Ambities </w:t>
                        </w:r>
                        <w:proofErr w:type="spellStart"/>
                        <w:r w:rsidRPr="002D0E2D">
                          <w:rPr>
                            <w:rFonts w:ascii="Arial" w:hAnsi="Arial" w:cs="Arial"/>
                            <w:sz w:val="22"/>
                            <w:szCs w:val="22"/>
                          </w:rPr>
                          <w:t>tav</w:t>
                        </w:r>
                        <w:proofErr w:type="spellEnd"/>
                        <w:r w:rsidRPr="002D0E2D">
                          <w:rPr>
                            <w:rFonts w:ascii="Arial" w:hAnsi="Arial" w:cs="Arial"/>
                            <w:sz w:val="22"/>
                            <w:szCs w:val="22"/>
                          </w:rPr>
                          <w:t xml:space="preserve"> het onderwijsprogramma:</w:t>
                        </w:r>
                      </w:p>
                    </w:tc>
                  </w:tr>
                  <w:tr w:rsidR="00092E6F" w:rsidRPr="002D0E2D" w:rsidTr="00092E6F">
                    <w:tc>
                      <w:tcPr>
                        <w:tcW w:w="7377" w:type="dxa"/>
                      </w:tcPr>
                      <w:p w:rsidR="00092E6F" w:rsidRDefault="00092E6F" w:rsidP="00092E6F">
                        <w:pPr>
                          <w:pStyle w:val="Default"/>
                          <w:rPr>
                            <w:rFonts w:ascii="Arial" w:hAnsi="Arial" w:cs="Arial"/>
                            <w:sz w:val="22"/>
                            <w:szCs w:val="22"/>
                          </w:rPr>
                        </w:pPr>
                      </w:p>
                      <w:p w:rsidR="00001F80" w:rsidRDefault="00001F80" w:rsidP="00001F80">
                        <w:pPr>
                          <w:spacing w:before="100"/>
                          <w:rPr>
                            <w:rFonts w:ascii="Calibri" w:eastAsia="Calibri" w:hAnsi="Calibri" w:cs="Times New Roman"/>
                            <w:sz w:val="21"/>
                            <w:szCs w:val="20"/>
                          </w:rPr>
                        </w:pPr>
                        <w:r w:rsidRPr="00001F80">
                          <w:rPr>
                            <w:rFonts w:ascii="Calibri" w:eastAsia="Calibri" w:hAnsi="Calibri" w:cs="Times New Roman"/>
                            <w:sz w:val="21"/>
                            <w:szCs w:val="20"/>
                          </w:rPr>
                          <w:t xml:space="preserve">De </w:t>
                        </w:r>
                        <w:proofErr w:type="spellStart"/>
                        <w:r w:rsidRPr="00001F80">
                          <w:rPr>
                            <w:rFonts w:ascii="Calibri" w:eastAsia="Calibri" w:hAnsi="Calibri" w:cs="Times New Roman"/>
                            <w:sz w:val="21"/>
                            <w:szCs w:val="20"/>
                          </w:rPr>
                          <w:t>Ludgerschool</w:t>
                        </w:r>
                        <w:proofErr w:type="spellEnd"/>
                        <w:r w:rsidRPr="00001F80">
                          <w:rPr>
                            <w:rFonts w:ascii="Calibri" w:eastAsia="Calibri" w:hAnsi="Calibri" w:cs="Times New Roman"/>
                            <w:sz w:val="21"/>
                            <w:szCs w:val="20"/>
                          </w:rPr>
                          <w:t xml:space="preserve"> wil met inzet, passie en plezier samen goede resultaten behalen. Dat doet zij samen met leerlingen, ouders en leerkrachten. </w:t>
                        </w:r>
                      </w:p>
                      <w:p w:rsidR="00E2365D" w:rsidRPr="00001F80" w:rsidRDefault="00E2365D" w:rsidP="00001F80">
                        <w:pPr>
                          <w:spacing w:before="100"/>
                          <w:rPr>
                            <w:rFonts w:ascii="Calibri" w:eastAsia="Calibri" w:hAnsi="Calibri" w:cs="Times New Roman"/>
                            <w:sz w:val="21"/>
                            <w:szCs w:val="20"/>
                          </w:rPr>
                        </w:pPr>
                        <w:r>
                          <w:rPr>
                            <w:rFonts w:ascii="Calibri" w:eastAsia="Calibri" w:hAnsi="Calibri" w:cs="Times New Roman"/>
                            <w:sz w:val="21"/>
                            <w:szCs w:val="20"/>
                          </w:rPr>
                          <w:t>SAMEN LEER JE MEER.</w:t>
                        </w:r>
                      </w:p>
                      <w:p w:rsidR="00092E6F" w:rsidRDefault="00092E6F" w:rsidP="00092E6F">
                        <w:pPr>
                          <w:pStyle w:val="Default"/>
                          <w:rPr>
                            <w:rFonts w:ascii="Arial" w:hAnsi="Arial" w:cs="Arial"/>
                            <w:sz w:val="22"/>
                            <w:szCs w:val="22"/>
                          </w:rPr>
                        </w:pPr>
                      </w:p>
                      <w:p w:rsidR="00092E6F" w:rsidRPr="002D0E2D" w:rsidRDefault="00092E6F" w:rsidP="00092E6F">
                        <w:pPr>
                          <w:pStyle w:val="Default"/>
                          <w:rPr>
                            <w:rFonts w:ascii="Arial" w:hAnsi="Arial" w:cs="Arial"/>
                            <w:sz w:val="22"/>
                            <w:szCs w:val="22"/>
                          </w:rPr>
                        </w:pPr>
                      </w:p>
                    </w:tc>
                  </w:tr>
                  <w:tr w:rsidR="00092E6F" w:rsidRPr="002D0E2D" w:rsidTr="00092E6F">
                    <w:tc>
                      <w:tcPr>
                        <w:tcW w:w="7377" w:type="dxa"/>
                      </w:tcPr>
                      <w:p w:rsidR="00092E6F" w:rsidRPr="002D0E2D" w:rsidRDefault="00092E6F" w:rsidP="00092E6F">
                        <w:pPr>
                          <w:pStyle w:val="Default"/>
                          <w:rPr>
                            <w:rFonts w:ascii="Arial" w:hAnsi="Arial" w:cs="Arial"/>
                            <w:sz w:val="22"/>
                            <w:szCs w:val="22"/>
                          </w:rPr>
                        </w:pPr>
                        <w:r w:rsidRPr="002D0E2D">
                          <w:rPr>
                            <w:rFonts w:ascii="Arial" w:hAnsi="Arial" w:cs="Arial"/>
                            <w:sz w:val="22"/>
                            <w:szCs w:val="22"/>
                          </w:rPr>
                          <w:t xml:space="preserve">Ambities </w:t>
                        </w:r>
                        <w:proofErr w:type="spellStart"/>
                        <w:r w:rsidRPr="002D0E2D">
                          <w:rPr>
                            <w:rFonts w:ascii="Arial" w:hAnsi="Arial" w:cs="Arial"/>
                            <w:sz w:val="22"/>
                            <w:szCs w:val="22"/>
                          </w:rPr>
                          <w:t>tav</w:t>
                        </w:r>
                        <w:proofErr w:type="spellEnd"/>
                        <w:r w:rsidRPr="002D0E2D">
                          <w:rPr>
                            <w:rFonts w:ascii="Arial" w:hAnsi="Arial" w:cs="Arial"/>
                            <w:sz w:val="22"/>
                            <w:szCs w:val="22"/>
                          </w:rPr>
                          <w:t xml:space="preserve"> het pedagogisch </w:t>
                        </w:r>
                        <w:r w:rsidR="008C1667">
                          <w:rPr>
                            <w:rFonts w:ascii="Arial" w:hAnsi="Arial" w:cs="Arial"/>
                            <w:sz w:val="22"/>
                            <w:szCs w:val="22"/>
                          </w:rPr>
                          <w:t xml:space="preserve">en didactisch </w:t>
                        </w:r>
                        <w:r w:rsidRPr="002D0E2D">
                          <w:rPr>
                            <w:rFonts w:ascii="Arial" w:hAnsi="Arial" w:cs="Arial"/>
                            <w:sz w:val="22"/>
                            <w:szCs w:val="22"/>
                          </w:rPr>
                          <w:t>handelen van de leraren:</w:t>
                        </w:r>
                      </w:p>
                    </w:tc>
                  </w:tr>
                  <w:tr w:rsidR="00092E6F" w:rsidRPr="002D0E2D" w:rsidTr="00092E6F">
                    <w:tc>
                      <w:tcPr>
                        <w:tcW w:w="7377" w:type="dxa"/>
                      </w:tcPr>
                      <w:p w:rsidR="00092E6F" w:rsidRDefault="00092E6F" w:rsidP="00092E6F">
                        <w:pPr>
                          <w:pStyle w:val="Default"/>
                          <w:rPr>
                            <w:rFonts w:ascii="Arial" w:hAnsi="Arial" w:cs="Arial"/>
                            <w:sz w:val="22"/>
                            <w:szCs w:val="22"/>
                          </w:rPr>
                        </w:pPr>
                      </w:p>
                      <w:p w:rsidR="00001F80" w:rsidRPr="00001F80" w:rsidRDefault="00001F80" w:rsidP="00001F80">
                        <w:pPr>
                          <w:numPr>
                            <w:ilvl w:val="0"/>
                            <w:numId w:val="8"/>
                          </w:numPr>
                          <w:spacing w:before="100"/>
                          <w:rPr>
                            <w:rFonts w:ascii="Calibri" w:eastAsia="Calibri" w:hAnsi="Calibri" w:cs="Times New Roman"/>
                            <w:sz w:val="21"/>
                            <w:szCs w:val="20"/>
                          </w:rPr>
                        </w:pPr>
                        <w:r w:rsidRPr="00001F80">
                          <w:rPr>
                            <w:rFonts w:ascii="Calibri" w:eastAsia="Calibri" w:hAnsi="Calibri" w:cs="Times New Roman"/>
                            <w:sz w:val="21"/>
                            <w:szCs w:val="20"/>
                          </w:rPr>
                          <w:t>Een sterke basis te bieden voor wat betreft reken-, taal- en leesonderwijs;</w:t>
                        </w:r>
                      </w:p>
                      <w:p w:rsidR="00001F80" w:rsidRPr="00001F80" w:rsidRDefault="00001F80" w:rsidP="00001F80">
                        <w:pPr>
                          <w:numPr>
                            <w:ilvl w:val="0"/>
                            <w:numId w:val="8"/>
                          </w:numPr>
                          <w:spacing w:before="100"/>
                          <w:rPr>
                            <w:rFonts w:ascii="Calibri" w:eastAsia="Calibri" w:hAnsi="Calibri" w:cs="Times New Roman"/>
                            <w:sz w:val="21"/>
                            <w:szCs w:val="20"/>
                          </w:rPr>
                        </w:pPr>
                        <w:r w:rsidRPr="00001F80">
                          <w:rPr>
                            <w:rFonts w:ascii="Calibri" w:eastAsia="Calibri" w:hAnsi="Calibri" w:cs="Times New Roman"/>
                            <w:sz w:val="21"/>
                            <w:szCs w:val="20"/>
                          </w:rPr>
                          <w:t xml:space="preserve">Het leren zichtbaar te maken in de school en in de groepen; </w:t>
                        </w:r>
                      </w:p>
                      <w:p w:rsidR="00001F80" w:rsidRPr="00001F80" w:rsidRDefault="00001F80" w:rsidP="00001F80">
                        <w:pPr>
                          <w:numPr>
                            <w:ilvl w:val="0"/>
                            <w:numId w:val="8"/>
                          </w:numPr>
                          <w:spacing w:before="100"/>
                          <w:rPr>
                            <w:rFonts w:ascii="Calibri" w:eastAsia="Calibri" w:hAnsi="Calibri" w:cs="Times New Roman"/>
                            <w:sz w:val="21"/>
                            <w:szCs w:val="20"/>
                          </w:rPr>
                        </w:pPr>
                        <w:r w:rsidRPr="00001F80">
                          <w:rPr>
                            <w:rFonts w:ascii="Calibri" w:eastAsia="Calibri" w:hAnsi="Calibri" w:cs="Times New Roman"/>
                            <w:sz w:val="21"/>
                            <w:szCs w:val="20"/>
                          </w:rPr>
                          <w:t>Een sterk, integraal klassenmanagement te hanteren wat zorgt voor duidelijkheid ;</w:t>
                        </w:r>
                      </w:p>
                      <w:p w:rsidR="00001F80" w:rsidRPr="00001F80" w:rsidRDefault="00001F80" w:rsidP="00001F80">
                        <w:pPr>
                          <w:numPr>
                            <w:ilvl w:val="0"/>
                            <w:numId w:val="8"/>
                          </w:numPr>
                          <w:spacing w:before="100"/>
                          <w:rPr>
                            <w:rFonts w:ascii="Calibri" w:eastAsia="Calibri" w:hAnsi="Calibri" w:cs="Times New Roman"/>
                            <w:sz w:val="21"/>
                            <w:szCs w:val="20"/>
                          </w:rPr>
                        </w:pPr>
                        <w:r w:rsidRPr="00001F80">
                          <w:rPr>
                            <w:rFonts w:ascii="Calibri" w:eastAsia="Calibri" w:hAnsi="Calibri" w:cs="Times New Roman"/>
                            <w:sz w:val="21"/>
                            <w:szCs w:val="20"/>
                          </w:rPr>
                          <w:t>Bewust samen te werken met leerlingen en ouders;</w:t>
                        </w:r>
                      </w:p>
                      <w:p w:rsidR="00001F80" w:rsidRPr="00001F80" w:rsidRDefault="00001F80" w:rsidP="00001F80">
                        <w:pPr>
                          <w:numPr>
                            <w:ilvl w:val="0"/>
                            <w:numId w:val="8"/>
                          </w:numPr>
                          <w:spacing w:before="100"/>
                          <w:rPr>
                            <w:rFonts w:ascii="Calibri" w:eastAsia="Calibri" w:hAnsi="Calibri" w:cs="Times New Roman"/>
                            <w:sz w:val="21"/>
                            <w:szCs w:val="20"/>
                          </w:rPr>
                        </w:pPr>
                        <w:r w:rsidRPr="00001F80">
                          <w:rPr>
                            <w:rFonts w:ascii="Calibri" w:eastAsia="Calibri" w:hAnsi="Calibri" w:cs="Times New Roman"/>
                            <w:sz w:val="21"/>
                            <w:szCs w:val="20"/>
                          </w:rPr>
                          <w:t xml:space="preserve">Hoge verwachtingen te hebben van onze kinderen; </w:t>
                        </w:r>
                      </w:p>
                      <w:p w:rsidR="00001F80" w:rsidRPr="00001F80" w:rsidRDefault="00001F80" w:rsidP="00001F80">
                        <w:pPr>
                          <w:numPr>
                            <w:ilvl w:val="0"/>
                            <w:numId w:val="8"/>
                          </w:numPr>
                          <w:spacing w:before="100"/>
                          <w:rPr>
                            <w:rFonts w:ascii="Calibri" w:eastAsia="Calibri" w:hAnsi="Calibri" w:cs="Times New Roman"/>
                            <w:sz w:val="21"/>
                            <w:szCs w:val="20"/>
                          </w:rPr>
                        </w:pPr>
                        <w:r w:rsidRPr="00001F80">
                          <w:rPr>
                            <w:rFonts w:ascii="Calibri" w:eastAsia="Calibri" w:hAnsi="Calibri" w:cs="Times New Roman"/>
                            <w:sz w:val="21"/>
                            <w:szCs w:val="20"/>
                          </w:rPr>
                          <w:t xml:space="preserve">Systematisch leerlingen te volgen en leerresultaten te benutten voor reflectie en handelen; </w:t>
                        </w:r>
                      </w:p>
                      <w:p w:rsidR="00001F80" w:rsidRPr="00001F80" w:rsidRDefault="00001F80" w:rsidP="00001F80">
                        <w:pPr>
                          <w:numPr>
                            <w:ilvl w:val="0"/>
                            <w:numId w:val="8"/>
                          </w:numPr>
                          <w:spacing w:before="100"/>
                          <w:rPr>
                            <w:rFonts w:ascii="Calibri" w:eastAsia="Calibri" w:hAnsi="Calibri" w:cs="Times New Roman"/>
                            <w:sz w:val="21"/>
                            <w:szCs w:val="20"/>
                          </w:rPr>
                        </w:pPr>
                        <w:r w:rsidRPr="00001F80">
                          <w:rPr>
                            <w:rFonts w:ascii="Calibri" w:eastAsia="Calibri" w:hAnsi="Calibri" w:cs="Times New Roman"/>
                            <w:sz w:val="21"/>
                            <w:szCs w:val="20"/>
                          </w:rPr>
                          <w:t xml:space="preserve">Talentontwikkeling breed in te zetten; </w:t>
                        </w:r>
                      </w:p>
                      <w:p w:rsidR="00001F80" w:rsidRPr="00001F80" w:rsidRDefault="00001F80" w:rsidP="00001F80">
                        <w:pPr>
                          <w:numPr>
                            <w:ilvl w:val="0"/>
                            <w:numId w:val="8"/>
                          </w:numPr>
                          <w:spacing w:before="100"/>
                          <w:rPr>
                            <w:rFonts w:ascii="Calibri" w:eastAsia="Calibri" w:hAnsi="Calibri" w:cs="Times New Roman"/>
                            <w:sz w:val="21"/>
                            <w:szCs w:val="20"/>
                          </w:rPr>
                        </w:pPr>
                        <w:r w:rsidRPr="00001F80">
                          <w:rPr>
                            <w:rFonts w:ascii="Calibri" w:eastAsia="Calibri" w:hAnsi="Calibri" w:cs="Times New Roman"/>
                            <w:sz w:val="21"/>
                            <w:szCs w:val="20"/>
                          </w:rPr>
                          <w:t xml:space="preserve">Goed burgerschap te tonen doordat leerlingen participeren in de vreedzame wijk en actief zijn voor goede doelen. </w:t>
                        </w:r>
                      </w:p>
                      <w:p w:rsidR="00092E6F" w:rsidRDefault="00092E6F" w:rsidP="00092E6F">
                        <w:pPr>
                          <w:pStyle w:val="Default"/>
                          <w:rPr>
                            <w:rFonts w:ascii="Arial" w:hAnsi="Arial" w:cs="Arial"/>
                            <w:sz w:val="22"/>
                            <w:szCs w:val="22"/>
                          </w:rPr>
                        </w:pPr>
                      </w:p>
                      <w:p w:rsidR="00092E6F" w:rsidRPr="002D0E2D" w:rsidRDefault="00092E6F" w:rsidP="00092E6F">
                        <w:pPr>
                          <w:pStyle w:val="Default"/>
                          <w:rPr>
                            <w:rFonts w:ascii="Arial" w:hAnsi="Arial" w:cs="Arial"/>
                            <w:sz w:val="22"/>
                            <w:szCs w:val="22"/>
                          </w:rPr>
                        </w:pPr>
                      </w:p>
                    </w:tc>
                  </w:tr>
                  <w:tr w:rsidR="00092E6F" w:rsidRPr="002D0E2D" w:rsidTr="00092E6F">
                    <w:tc>
                      <w:tcPr>
                        <w:tcW w:w="7377" w:type="dxa"/>
                      </w:tcPr>
                      <w:p w:rsidR="00092E6F" w:rsidRPr="002D0E2D" w:rsidRDefault="00092E6F" w:rsidP="00092E6F">
                        <w:pPr>
                          <w:pStyle w:val="Default"/>
                          <w:rPr>
                            <w:rFonts w:ascii="Arial" w:hAnsi="Arial" w:cs="Arial"/>
                            <w:sz w:val="22"/>
                            <w:szCs w:val="22"/>
                          </w:rPr>
                        </w:pPr>
                        <w:r w:rsidRPr="002D0E2D">
                          <w:rPr>
                            <w:rFonts w:ascii="Arial" w:hAnsi="Arial" w:cs="Arial"/>
                            <w:sz w:val="22"/>
                            <w:szCs w:val="22"/>
                          </w:rPr>
                          <w:t>Ambities op het gebied van veiligheid:</w:t>
                        </w:r>
                      </w:p>
                    </w:tc>
                  </w:tr>
                  <w:tr w:rsidR="00092E6F" w:rsidRPr="002D0E2D" w:rsidTr="00092E6F">
                    <w:tc>
                      <w:tcPr>
                        <w:tcW w:w="7377" w:type="dxa"/>
                      </w:tcPr>
                      <w:p w:rsidR="00092E6F" w:rsidRDefault="00092E6F" w:rsidP="00092E6F">
                        <w:pPr>
                          <w:pStyle w:val="Default"/>
                          <w:rPr>
                            <w:rFonts w:ascii="Arial" w:hAnsi="Arial" w:cs="Arial"/>
                            <w:sz w:val="22"/>
                            <w:szCs w:val="22"/>
                          </w:rPr>
                        </w:pPr>
                      </w:p>
                      <w:p w:rsidR="00092E6F" w:rsidRDefault="00001F80" w:rsidP="00092E6F">
                        <w:pPr>
                          <w:pStyle w:val="Default"/>
                          <w:rPr>
                            <w:rFonts w:ascii="Arial" w:hAnsi="Arial" w:cs="Arial"/>
                            <w:sz w:val="22"/>
                            <w:szCs w:val="22"/>
                          </w:rPr>
                        </w:pPr>
                        <w:r w:rsidRPr="00001F80">
                          <w:rPr>
                            <w:rFonts w:ascii="Calibri" w:eastAsia="Times New Roman" w:hAnsi="Calibri" w:cs="Times New Roman"/>
                            <w:color w:val="auto"/>
                            <w:sz w:val="21"/>
                            <w:szCs w:val="20"/>
                          </w:rPr>
                          <w:t xml:space="preserve">De </w:t>
                        </w:r>
                        <w:proofErr w:type="spellStart"/>
                        <w:r w:rsidRPr="00001F80">
                          <w:rPr>
                            <w:rFonts w:ascii="Calibri" w:eastAsia="Times New Roman" w:hAnsi="Calibri" w:cs="Times New Roman"/>
                            <w:color w:val="auto"/>
                            <w:sz w:val="21"/>
                            <w:szCs w:val="20"/>
                          </w:rPr>
                          <w:t>Ludgerschool</w:t>
                        </w:r>
                        <w:proofErr w:type="spellEnd"/>
                        <w:r w:rsidRPr="00001F80">
                          <w:rPr>
                            <w:rFonts w:ascii="Calibri" w:eastAsia="Times New Roman" w:hAnsi="Calibri" w:cs="Times New Roman"/>
                            <w:color w:val="auto"/>
                            <w:sz w:val="21"/>
                            <w:szCs w:val="20"/>
                          </w:rPr>
                          <w:t xml:space="preserve"> wil graag dat alle kinderen zich met plezier, passie en inzet kunnen ontwikkelen. Op school leren we kinderen taal, rekenen, lezen en ook leren omgaan met elkaar en samenwerken in een veilige sfeer. Een goede sociaal emotionele ontwikkeling is een voorwaarde om te kunnen leren.</w:t>
                        </w:r>
                        <w:r w:rsidRPr="00001F80">
                          <w:rPr>
                            <w:rFonts w:ascii="Calibri" w:eastAsia="Times New Roman" w:hAnsi="Calibri" w:cs="Times New Roman"/>
                            <w:color w:val="auto"/>
                            <w:sz w:val="21"/>
                            <w:szCs w:val="20"/>
                          </w:rPr>
                          <w:br/>
                        </w:r>
                      </w:p>
                      <w:p w:rsidR="00092E6F" w:rsidRPr="002D0E2D" w:rsidRDefault="00092E6F" w:rsidP="00092E6F">
                        <w:pPr>
                          <w:pStyle w:val="Default"/>
                          <w:rPr>
                            <w:rFonts w:ascii="Arial" w:hAnsi="Arial" w:cs="Arial"/>
                            <w:sz w:val="22"/>
                            <w:szCs w:val="22"/>
                          </w:rPr>
                        </w:pPr>
                      </w:p>
                    </w:tc>
                  </w:tr>
                  <w:tr w:rsidR="00092E6F" w:rsidRPr="002D0E2D" w:rsidTr="00092E6F">
                    <w:tc>
                      <w:tcPr>
                        <w:tcW w:w="7377" w:type="dxa"/>
                      </w:tcPr>
                      <w:p w:rsidR="00092E6F" w:rsidRPr="002D0E2D" w:rsidRDefault="00092E6F" w:rsidP="00092E6F">
                        <w:pPr>
                          <w:pStyle w:val="Default"/>
                          <w:rPr>
                            <w:rFonts w:ascii="Arial" w:hAnsi="Arial" w:cs="Arial"/>
                            <w:sz w:val="22"/>
                            <w:szCs w:val="22"/>
                          </w:rPr>
                        </w:pPr>
                        <w:r w:rsidRPr="002D0E2D">
                          <w:rPr>
                            <w:rFonts w:ascii="Arial" w:hAnsi="Arial" w:cs="Arial"/>
                            <w:sz w:val="22"/>
                            <w:szCs w:val="22"/>
                          </w:rPr>
                          <w:t xml:space="preserve">Ambities </w:t>
                        </w:r>
                        <w:proofErr w:type="spellStart"/>
                        <w:r w:rsidRPr="002D0E2D">
                          <w:rPr>
                            <w:rFonts w:ascii="Arial" w:hAnsi="Arial" w:cs="Arial"/>
                            <w:sz w:val="22"/>
                            <w:szCs w:val="22"/>
                          </w:rPr>
                          <w:t>mbt</w:t>
                        </w:r>
                        <w:proofErr w:type="spellEnd"/>
                        <w:r w:rsidRPr="002D0E2D">
                          <w:rPr>
                            <w:rFonts w:ascii="Arial" w:hAnsi="Arial" w:cs="Arial"/>
                            <w:sz w:val="22"/>
                            <w:szCs w:val="22"/>
                          </w:rPr>
                          <w:t xml:space="preserve"> schoolklimaat:</w:t>
                        </w:r>
                      </w:p>
                    </w:tc>
                  </w:tr>
                  <w:tr w:rsidR="00092E6F" w:rsidRPr="002D0E2D" w:rsidTr="00092E6F">
                    <w:tc>
                      <w:tcPr>
                        <w:tcW w:w="7377" w:type="dxa"/>
                      </w:tcPr>
                      <w:p w:rsidR="00092E6F" w:rsidRDefault="00092E6F" w:rsidP="00092E6F">
                        <w:pPr>
                          <w:pStyle w:val="Default"/>
                          <w:rPr>
                            <w:rFonts w:ascii="Arial" w:hAnsi="Arial" w:cs="Arial"/>
                            <w:sz w:val="22"/>
                            <w:szCs w:val="22"/>
                          </w:rPr>
                        </w:pPr>
                      </w:p>
                      <w:p w:rsidR="00092E6F" w:rsidRDefault="00001F80" w:rsidP="00092E6F">
                        <w:pPr>
                          <w:pStyle w:val="Default"/>
                          <w:rPr>
                            <w:rFonts w:ascii="Arial" w:hAnsi="Arial" w:cs="Arial"/>
                            <w:sz w:val="22"/>
                            <w:szCs w:val="22"/>
                          </w:rPr>
                        </w:pPr>
                        <w:r w:rsidRPr="00001F80">
                          <w:rPr>
                            <w:rFonts w:ascii="Calibri" w:eastAsia="Times New Roman" w:hAnsi="Calibri" w:cs="Times New Roman"/>
                            <w:color w:val="auto"/>
                            <w:sz w:val="21"/>
                            <w:szCs w:val="20"/>
                          </w:rPr>
                          <w:t xml:space="preserve">De </w:t>
                        </w:r>
                        <w:proofErr w:type="spellStart"/>
                        <w:r w:rsidRPr="00001F80">
                          <w:rPr>
                            <w:rFonts w:ascii="Calibri" w:eastAsia="Times New Roman" w:hAnsi="Calibri" w:cs="Times New Roman"/>
                            <w:color w:val="auto"/>
                            <w:sz w:val="21"/>
                            <w:szCs w:val="20"/>
                          </w:rPr>
                          <w:t>Ludgerschool</w:t>
                        </w:r>
                        <w:proofErr w:type="spellEnd"/>
                        <w:r w:rsidRPr="00001F80">
                          <w:rPr>
                            <w:rFonts w:ascii="Calibri" w:eastAsia="Times New Roman" w:hAnsi="Calibri" w:cs="Times New Roman"/>
                            <w:color w:val="auto"/>
                            <w:sz w:val="21"/>
                            <w:szCs w:val="20"/>
                          </w:rPr>
                          <w:t xml:space="preserve"> wil graag dat alle kinderen zich met plezier, passie en inzet kunnen ontwikkelen. Op school leren we kinderen taal, rekenen, lezen en ook leren omgaan met elkaar en samenwerken in een veilige sfeer. Een goede sociaal emotionele ontwikkeling is een voorwaarde om te kunnen leren.</w:t>
                        </w:r>
                        <w:r w:rsidRPr="00001F80">
                          <w:rPr>
                            <w:rFonts w:ascii="Calibri" w:eastAsia="Times New Roman" w:hAnsi="Calibri" w:cs="Times New Roman"/>
                            <w:color w:val="auto"/>
                            <w:sz w:val="21"/>
                            <w:szCs w:val="20"/>
                          </w:rPr>
                          <w:br/>
                        </w:r>
                      </w:p>
                      <w:p w:rsidR="00092E6F" w:rsidRPr="002D0E2D" w:rsidRDefault="00092E6F" w:rsidP="00092E6F">
                        <w:pPr>
                          <w:pStyle w:val="Default"/>
                          <w:rPr>
                            <w:rFonts w:ascii="Arial" w:hAnsi="Arial" w:cs="Arial"/>
                            <w:sz w:val="22"/>
                            <w:szCs w:val="22"/>
                          </w:rPr>
                        </w:pPr>
                      </w:p>
                    </w:tc>
                  </w:tr>
                  <w:tr w:rsidR="00092E6F" w:rsidRPr="002D0E2D" w:rsidTr="00092E6F">
                    <w:tc>
                      <w:tcPr>
                        <w:tcW w:w="7377" w:type="dxa"/>
                      </w:tcPr>
                      <w:p w:rsidR="00092E6F" w:rsidRPr="002D0E2D" w:rsidRDefault="00092E6F" w:rsidP="00092E6F">
                        <w:pPr>
                          <w:pStyle w:val="Default"/>
                          <w:rPr>
                            <w:rFonts w:ascii="Arial" w:hAnsi="Arial" w:cs="Arial"/>
                            <w:sz w:val="22"/>
                            <w:szCs w:val="22"/>
                          </w:rPr>
                        </w:pPr>
                        <w:r w:rsidRPr="002D0E2D">
                          <w:rPr>
                            <w:rFonts w:ascii="Arial" w:hAnsi="Arial" w:cs="Arial"/>
                            <w:sz w:val="22"/>
                            <w:szCs w:val="22"/>
                          </w:rPr>
                          <w:t xml:space="preserve">Ambities </w:t>
                        </w:r>
                        <w:proofErr w:type="spellStart"/>
                        <w:r w:rsidRPr="002D0E2D">
                          <w:rPr>
                            <w:rFonts w:ascii="Arial" w:hAnsi="Arial" w:cs="Arial"/>
                            <w:sz w:val="22"/>
                            <w:szCs w:val="22"/>
                          </w:rPr>
                          <w:t>mbt</w:t>
                        </w:r>
                        <w:proofErr w:type="spellEnd"/>
                        <w:r w:rsidRPr="002D0E2D">
                          <w:rPr>
                            <w:rFonts w:ascii="Arial" w:hAnsi="Arial" w:cs="Arial"/>
                            <w:sz w:val="22"/>
                            <w:szCs w:val="22"/>
                          </w:rPr>
                          <w:t xml:space="preserve"> </w:t>
                        </w:r>
                        <w:proofErr w:type="spellStart"/>
                        <w:r w:rsidRPr="002D0E2D">
                          <w:rPr>
                            <w:rFonts w:ascii="Arial" w:hAnsi="Arial" w:cs="Arial"/>
                            <w:sz w:val="22"/>
                            <w:szCs w:val="22"/>
                          </w:rPr>
                          <w:t>leerlingparticipatie</w:t>
                        </w:r>
                        <w:proofErr w:type="spellEnd"/>
                        <w:r w:rsidRPr="002D0E2D">
                          <w:rPr>
                            <w:rFonts w:ascii="Arial" w:hAnsi="Arial" w:cs="Arial"/>
                            <w:sz w:val="22"/>
                            <w:szCs w:val="22"/>
                          </w:rPr>
                          <w:t>:</w:t>
                        </w:r>
                      </w:p>
                    </w:tc>
                  </w:tr>
                  <w:tr w:rsidR="00092E6F" w:rsidRPr="002D0E2D" w:rsidTr="00092E6F">
                    <w:tc>
                      <w:tcPr>
                        <w:tcW w:w="7377" w:type="dxa"/>
                      </w:tcPr>
                      <w:p w:rsidR="00092E6F" w:rsidRDefault="00092E6F" w:rsidP="00092E6F">
                        <w:pPr>
                          <w:pStyle w:val="Default"/>
                          <w:rPr>
                            <w:rFonts w:ascii="Arial" w:hAnsi="Arial" w:cs="Arial"/>
                            <w:sz w:val="22"/>
                            <w:szCs w:val="22"/>
                          </w:rPr>
                        </w:pPr>
                      </w:p>
                      <w:p w:rsidR="00092E6F" w:rsidRPr="006548DC" w:rsidRDefault="00001F80" w:rsidP="00092E6F">
                        <w:pPr>
                          <w:pStyle w:val="Default"/>
                          <w:rPr>
                            <w:rFonts w:asciiTheme="minorHAnsi" w:hAnsiTheme="minorHAnsi" w:cstheme="minorHAnsi"/>
                            <w:sz w:val="22"/>
                            <w:szCs w:val="22"/>
                          </w:rPr>
                        </w:pPr>
                        <w:r w:rsidRPr="006548DC">
                          <w:rPr>
                            <w:rFonts w:asciiTheme="minorHAnsi" w:hAnsiTheme="minorHAnsi" w:cstheme="minorHAnsi"/>
                            <w:sz w:val="22"/>
                            <w:szCs w:val="22"/>
                          </w:rPr>
                          <w:t>Het is onze ambitie om een leerlingenraad op te zetten.</w:t>
                        </w:r>
                      </w:p>
                      <w:p w:rsidR="008C1667" w:rsidRDefault="008C1667" w:rsidP="00092E6F">
                        <w:pPr>
                          <w:pStyle w:val="Default"/>
                          <w:rPr>
                            <w:rFonts w:ascii="Arial" w:hAnsi="Arial" w:cs="Arial"/>
                            <w:sz w:val="22"/>
                            <w:szCs w:val="22"/>
                          </w:rPr>
                        </w:pPr>
                      </w:p>
                      <w:p w:rsidR="00092E6F" w:rsidRPr="002D0E2D" w:rsidRDefault="00092E6F" w:rsidP="00092E6F">
                        <w:pPr>
                          <w:pStyle w:val="Default"/>
                          <w:rPr>
                            <w:rFonts w:ascii="Arial" w:hAnsi="Arial" w:cs="Arial"/>
                            <w:sz w:val="22"/>
                            <w:szCs w:val="22"/>
                          </w:rPr>
                        </w:pPr>
                      </w:p>
                    </w:tc>
                  </w:tr>
                </w:tbl>
                <w:p w:rsidR="00092E6F" w:rsidRPr="002D0E2D" w:rsidRDefault="00092E6F" w:rsidP="00092E6F">
                  <w:pPr>
                    <w:pStyle w:val="Default"/>
                    <w:rPr>
                      <w:rFonts w:ascii="Arial" w:hAnsi="Arial" w:cs="Arial"/>
                      <w:sz w:val="22"/>
                      <w:szCs w:val="22"/>
                    </w:rPr>
                  </w:pPr>
                </w:p>
              </w:tc>
            </w:tr>
          </w:tbl>
          <w:p w:rsidR="00092E6F" w:rsidRPr="002D0E2D" w:rsidRDefault="00092E6F" w:rsidP="008C1667">
            <w:pPr>
              <w:pStyle w:val="Default"/>
              <w:ind w:left="720"/>
              <w:rPr>
                <w:rFonts w:ascii="Arial" w:hAnsi="Arial" w:cs="Arial"/>
                <w:sz w:val="22"/>
                <w:szCs w:val="22"/>
              </w:rPr>
            </w:pPr>
          </w:p>
        </w:tc>
      </w:tr>
    </w:tbl>
    <w:p w:rsidR="00092E6F" w:rsidRDefault="00092E6F" w:rsidP="00092E6F">
      <w:pPr>
        <w:rPr>
          <w:rFonts w:eastAsiaTheme="majorEastAsia" w:cs="Arial"/>
          <w:b/>
          <w:color w:val="2E74B5" w:themeColor="accent1" w:themeShade="BF"/>
        </w:rPr>
      </w:pPr>
    </w:p>
    <w:p w:rsidR="008C1667" w:rsidRDefault="008C1667" w:rsidP="00092E6F">
      <w:pPr>
        <w:ind w:left="-284"/>
        <w:rPr>
          <w:rFonts w:cs="Arial"/>
          <w:color w:val="000000"/>
        </w:rPr>
      </w:pPr>
      <w:r>
        <w:rPr>
          <w:rFonts w:cs="Arial"/>
          <w:color w:val="000000"/>
        </w:rPr>
        <w:t>Op de volgende wijze wordt het beleid ingezet om bovenstaande ambities te verwezenlijken:</w:t>
      </w:r>
    </w:p>
    <w:tbl>
      <w:tblPr>
        <w:tblStyle w:val="Tabelraster"/>
        <w:tblW w:w="0" w:type="auto"/>
        <w:tblInd w:w="-284" w:type="dxa"/>
        <w:tblLook w:val="04A0" w:firstRow="1" w:lastRow="0" w:firstColumn="1" w:lastColumn="0" w:noHBand="0" w:noVBand="1"/>
      </w:tblPr>
      <w:tblGrid>
        <w:gridCol w:w="9062"/>
      </w:tblGrid>
      <w:tr w:rsidR="008C1667" w:rsidTr="008C1667">
        <w:tc>
          <w:tcPr>
            <w:tcW w:w="9062" w:type="dxa"/>
          </w:tcPr>
          <w:p w:rsidR="008C1667" w:rsidRPr="006548DC" w:rsidRDefault="008C1667" w:rsidP="00092E6F">
            <w:pPr>
              <w:rPr>
                <w:rFonts w:asciiTheme="minorHAnsi" w:hAnsiTheme="minorHAnsi" w:cstheme="minorHAnsi"/>
                <w:color w:val="000000"/>
              </w:rPr>
            </w:pPr>
          </w:p>
          <w:p w:rsidR="008C1667" w:rsidRPr="006548DC" w:rsidRDefault="008C1667" w:rsidP="00092E6F">
            <w:pPr>
              <w:rPr>
                <w:rFonts w:asciiTheme="minorHAnsi" w:hAnsiTheme="minorHAnsi" w:cstheme="minorHAnsi"/>
                <w:color w:val="000000"/>
              </w:rPr>
            </w:pPr>
          </w:p>
          <w:p w:rsidR="008C1667" w:rsidRPr="006548DC" w:rsidRDefault="008C1667" w:rsidP="00092E6F">
            <w:pPr>
              <w:rPr>
                <w:rFonts w:asciiTheme="minorHAnsi" w:hAnsiTheme="minorHAnsi" w:cstheme="minorHAnsi"/>
                <w:color w:val="000000"/>
              </w:rPr>
            </w:pPr>
          </w:p>
          <w:p w:rsidR="008C1667" w:rsidRPr="006548DC" w:rsidRDefault="008C1667" w:rsidP="00092E6F">
            <w:pPr>
              <w:rPr>
                <w:rFonts w:asciiTheme="minorHAnsi" w:hAnsiTheme="minorHAnsi" w:cstheme="minorHAnsi"/>
                <w:color w:val="000000"/>
              </w:rPr>
            </w:pPr>
          </w:p>
          <w:p w:rsidR="008C1667" w:rsidRPr="006548DC" w:rsidRDefault="00AD7424" w:rsidP="00092E6F">
            <w:pPr>
              <w:rPr>
                <w:rFonts w:asciiTheme="minorHAnsi" w:hAnsiTheme="minorHAnsi" w:cstheme="minorHAnsi"/>
                <w:color w:val="000000"/>
              </w:rPr>
            </w:pPr>
            <w:r w:rsidRPr="006548DC">
              <w:rPr>
                <w:rFonts w:asciiTheme="minorHAnsi" w:hAnsiTheme="minorHAnsi" w:cstheme="minorHAnsi"/>
                <w:color w:val="000000"/>
              </w:rPr>
              <w:t>Zie jaarplan 19-20 (bij</w:t>
            </w:r>
            <w:r w:rsidR="0001449C">
              <w:rPr>
                <w:rFonts w:asciiTheme="minorHAnsi" w:hAnsiTheme="minorHAnsi" w:cstheme="minorHAnsi"/>
                <w:color w:val="000000"/>
              </w:rPr>
              <w:t>l</w:t>
            </w:r>
            <w:r w:rsidRPr="006548DC">
              <w:rPr>
                <w:rFonts w:asciiTheme="minorHAnsi" w:hAnsiTheme="minorHAnsi" w:cstheme="minorHAnsi"/>
                <w:color w:val="000000"/>
              </w:rPr>
              <w:t>age 2)</w:t>
            </w:r>
          </w:p>
          <w:p w:rsidR="008C1667" w:rsidRPr="006548DC" w:rsidRDefault="008C1667" w:rsidP="00092E6F">
            <w:pPr>
              <w:rPr>
                <w:rFonts w:asciiTheme="minorHAnsi" w:hAnsiTheme="minorHAnsi" w:cstheme="minorHAnsi"/>
                <w:color w:val="000000"/>
              </w:rPr>
            </w:pPr>
          </w:p>
          <w:p w:rsidR="008C1667" w:rsidRPr="006548DC" w:rsidRDefault="008C1667" w:rsidP="00092E6F">
            <w:pPr>
              <w:rPr>
                <w:rFonts w:asciiTheme="minorHAnsi" w:hAnsiTheme="minorHAnsi" w:cstheme="minorHAnsi"/>
                <w:color w:val="000000"/>
              </w:rPr>
            </w:pPr>
          </w:p>
          <w:p w:rsidR="008C1667" w:rsidRPr="006548DC" w:rsidRDefault="008C1667" w:rsidP="00092E6F">
            <w:pPr>
              <w:rPr>
                <w:rFonts w:asciiTheme="minorHAnsi" w:hAnsiTheme="minorHAnsi" w:cstheme="minorHAnsi"/>
                <w:color w:val="000000"/>
              </w:rPr>
            </w:pPr>
          </w:p>
          <w:p w:rsidR="008C1667" w:rsidRPr="006548DC" w:rsidRDefault="008C1667" w:rsidP="00092E6F">
            <w:pPr>
              <w:rPr>
                <w:rFonts w:asciiTheme="minorHAnsi" w:hAnsiTheme="minorHAnsi" w:cstheme="minorHAnsi"/>
                <w:color w:val="000000"/>
              </w:rPr>
            </w:pPr>
          </w:p>
        </w:tc>
      </w:tr>
    </w:tbl>
    <w:p w:rsidR="008C1667" w:rsidRDefault="008C1667" w:rsidP="00092E6F">
      <w:pPr>
        <w:ind w:left="-284"/>
        <w:rPr>
          <w:rFonts w:cs="Arial"/>
          <w:color w:val="000000"/>
        </w:rPr>
      </w:pPr>
    </w:p>
    <w:p w:rsidR="00092E6F" w:rsidRDefault="00092E6F" w:rsidP="00092E6F">
      <w:pPr>
        <w:ind w:left="-284"/>
        <w:rPr>
          <w:rFonts w:cs="Arial"/>
          <w:color w:val="000000"/>
        </w:rPr>
      </w:pPr>
      <w:r w:rsidRPr="002D0E2D">
        <w:rPr>
          <w:rFonts w:cs="Arial"/>
          <w:color w:val="000000"/>
        </w:rPr>
        <w:t>Op de volgende wijze wordt het personeelsbeleid ingezet om de onderwijskundige ambities te ontwikkelen en te verwezenlijken:</w:t>
      </w:r>
    </w:p>
    <w:tbl>
      <w:tblPr>
        <w:tblStyle w:val="Tabelraster"/>
        <w:tblW w:w="0" w:type="auto"/>
        <w:tblInd w:w="-284" w:type="dxa"/>
        <w:tblLook w:val="04A0" w:firstRow="1" w:lastRow="0" w:firstColumn="1" w:lastColumn="0" w:noHBand="0" w:noVBand="1"/>
      </w:tblPr>
      <w:tblGrid>
        <w:gridCol w:w="9062"/>
      </w:tblGrid>
      <w:tr w:rsidR="00092E6F" w:rsidTr="00092E6F">
        <w:tc>
          <w:tcPr>
            <w:tcW w:w="9062" w:type="dxa"/>
          </w:tcPr>
          <w:p w:rsidR="00092E6F" w:rsidRPr="006548DC" w:rsidRDefault="00092E6F" w:rsidP="00092E6F">
            <w:pPr>
              <w:rPr>
                <w:rFonts w:asciiTheme="minorHAnsi" w:hAnsiTheme="minorHAnsi" w:cstheme="minorHAnsi"/>
                <w:color w:val="000000"/>
              </w:rPr>
            </w:pPr>
          </w:p>
          <w:p w:rsidR="00092E6F" w:rsidRPr="006548DC" w:rsidRDefault="00092E6F" w:rsidP="00092E6F">
            <w:pPr>
              <w:rPr>
                <w:rFonts w:asciiTheme="minorHAnsi" w:hAnsiTheme="minorHAnsi" w:cstheme="minorHAnsi"/>
                <w:color w:val="000000"/>
              </w:rPr>
            </w:pPr>
          </w:p>
          <w:p w:rsidR="00092E6F" w:rsidRPr="006548DC" w:rsidRDefault="00AD7424" w:rsidP="00092E6F">
            <w:pPr>
              <w:rPr>
                <w:rFonts w:asciiTheme="minorHAnsi" w:hAnsiTheme="minorHAnsi" w:cstheme="minorHAnsi"/>
                <w:color w:val="000000"/>
              </w:rPr>
            </w:pPr>
            <w:r w:rsidRPr="006548DC">
              <w:rPr>
                <w:rFonts w:asciiTheme="minorHAnsi" w:hAnsiTheme="minorHAnsi" w:cstheme="minorHAnsi"/>
                <w:color w:val="000000"/>
              </w:rPr>
              <w:t>Zie invulling studiemomenten 19-20 in jaarplan 19-20 (bijlage 2)</w:t>
            </w:r>
          </w:p>
          <w:p w:rsidR="00092E6F" w:rsidRPr="006548DC" w:rsidRDefault="00092E6F" w:rsidP="00092E6F">
            <w:pPr>
              <w:rPr>
                <w:rFonts w:asciiTheme="minorHAnsi" w:hAnsiTheme="minorHAnsi" w:cstheme="minorHAnsi"/>
                <w:color w:val="000000"/>
              </w:rPr>
            </w:pPr>
          </w:p>
          <w:p w:rsidR="00092E6F" w:rsidRPr="006548DC" w:rsidRDefault="00092E6F" w:rsidP="00092E6F">
            <w:pPr>
              <w:rPr>
                <w:rFonts w:asciiTheme="minorHAnsi" w:hAnsiTheme="minorHAnsi" w:cstheme="minorHAnsi"/>
                <w:color w:val="000000"/>
              </w:rPr>
            </w:pPr>
          </w:p>
          <w:p w:rsidR="00092E6F" w:rsidRPr="006548DC" w:rsidRDefault="00092E6F" w:rsidP="00092E6F">
            <w:pPr>
              <w:rPr>
                <w:rFonts w:asciiTheme="minorHAnsi" w:hAnsiTheme="minorHAnsi" w:cstheme="minorHAnsi"/>
                <w:color w:val="000000"/>
              </w:rPr>
            </w:pPr>
          </w:p>
          <w:p w:rsidR="00092E6F" w:rsidRPr="006548DC" w:rsidRDefault="00092E6F" w:rsidP="00092E6F">
            <w:pPr>
              <w:rPr>
                <w:rFonts w:asciiTheme="minorHAnsi" w:hAnsiTheme="minorHAnsi" w:cstheme="minorHAnsi"/>
                <w:color w:val="000000"/>
              </w:rPr>
            </w:pPr>
          </w:p>
          <w:p w:rsidR="00092E6F" w:rsidRPr="006548DC" w:rsidRDefault="00092E6F" w:rsidP="00092E6F">
            <w:pPr>
              <w:rPr>
                <w:rFonts w:asciiTheme="minorHAnsi" w:hAnsiTheme="minorHAnsi" w:cstheme="minorHAnsi"/>
                <w:color w:val="000000"/>
              </w:rPr>
            </w:pPr>
          </w:p>
          <w:p w:rsidR="00092E6F" w:rsidRPr="006548DC" w:rsidRDefault="00092E6F" w:rsidP="00092E6F">
            <w:pPr>
              <w:rPr>
                <w:rFonts w:asciiTheme="minorHAnsi" w:hAnsiTheme="minorHAnsi" w:cstheme="minorHAnsi"/>
                <w:color w:val="000000"/>
              </w:rPr>
            </w:pPr>
          </w:p>
          <w:p w:rsidR="00092E6F" w:rsidRPr="006548DC" w:rsidRDefault="00092E6F" w:rsidP="00092E6F">
            <w:pPr>
              <w:rPr>
                <w:rFonts w:asciiTheme="minorHAnsi" w:hAnsiTheme="minorHAnsi" w:cstheme="minorHAnsi"/>
                <w:color w:val="000000"/>
              </w:rPr>
            </w:pPr>
          </w:p>
          <w:p w:rsidR="00092E6F" w:rsidRPr="006548DC" w:rsidRDefault="00092E6F" w:rsidP="00092E6F">
            <w:pPr>
              <w:rPr>
                <w:rFonts w:asciiTheme="minorHAnsi" w:hAnsiTheme="minorHAnsi" w:cstheme="minorHAnsi"/>
                <w:color w:val="000000"/>
              </w:rPr>
            </w:pPr>
          </w:p>
        </w:tc>
      </w:tr>
    </w:tbl>
    <w:p w:rsidR="00092E6F" w:rsidRPr="002D0E2D" w:rsidRDefault="00092E6F" w:rsidP="00092E6F">
      <w:pPr>
        <w:rPr>
          <w:rFonts w:cs="Arial"/>
          <w:color w:val="000000"/>
        </w:rPr>
      </w:pPr>
    </w:p>
    <w:p w:rsidR="00F851A9" w:rsidRDefault="00F851A9">
      <w:pPr>
        <w:rPr>
          <w:rFonts w:cs="Arial"/>
          <w:b/>
        </w:rPr>
      </w:pPr>
      <w:r>
        <w:rPr>
          <w:rFonts w:cs="Arial"/>
          <w:b/>
        </w:rPr>
        <w:br w:type="page"/>
      </w:r>
    </w:p>
    <w:p w:rsidR="007E495B" w:rsidRPr="002D0E2D" w:rsidRDefault="008D6115" w:rsidP="009B0B76">
      <w:pPr>
        <w:pStyle w:val="Normaalweb"/>
        <w:ind w:left="-284"/>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HERIJKTE SCHOOLONDERSTEUNINGSPROFIEL</w:t>
      </w:r>
    </w:p>
    <w:p w:rsidR="00D44B9B" w:rsidRDefault="00D44B9B" w:rsidP="000473EF">
      <w:pPr>
        <w:rPr>
          <w:noProof/>
        </w:rPr>
      </w:pPr>
    </w:p>
    <w:p w:rsidR="00D44B9B" w:rsidRDefault="00D44B9B" w:rsidP="000473EF">
      <w:pPr>
        <w:rPr>
          <w:noProof/>
        </w:rPr>
      </w:pPr>
    </w:p>
    <w:p w:rsidR="00D44B9B" w:rsidRDefault="00D44B9B" w:rsidP="000473EF">
      <w:pPr>
        <w:rPr>
          <w:noProof/>
        </w:rPr>
      </w:pPr>
    </w:p>
    <w:p w:rsidR="00D44B9B" w:rsidRDefault="00D44B9B"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D44B9B" w:rsidTr="000E491B">
        <w:tc>
          <w:tcPr>
            <w:tcW w:w="8921" w:type="dxa"/>
            <w:vAlign w:val="center"/>
          </w:tcPr>
          <w:p w:rsidR="00D44B9B" w:rsidRPr="002073B4" w:rsidRDefault="00D44B9B">
            <w:pPr>
              <w:pStyle w:val="Geenafstand"/>
              <w:spacing w:line="360" w:lineRule="auto"/>
              <w:jc w:val="center"/>
              <w:rPr>
                <w:rFonts w:ascii="Open Sans" w:hAnsi="Open Sans" w:cs="Open Sans"/>
                <w:b/>
                <w:color w:val="FFFFFF" w:themeColor="background1"/>
                <w:sz w:val="46"/>
                <w:szCs w:val="36"/>
              </w:rPr>
            </w:pPr>
            <w:r w:rsidRPr="002073B4">
              <w:rPr>
                <w:rFonts w:ascii="Open Sans" w:hAnsi="Open Sans" w:cs="Open Sans"/>
                <w:b/>
                <w:color w:val="FFFFFF" w:themeColor="background1"/>
                <w:sz w:val="46"/>
                <w:szCs w:val="36"/>
              </w:rPr>
              <w:t>Schoolrapport</w:t>
            </w:r>
          </w:p>
          <w:p w:rsidR="00D44B9B" w:rsidRDefault="00D44B9B">
            <w:pPr>
              <w:pStyle w:val="Geenafstand"/>
              <w:spacing w:line="360" w:lineRule="auto"/>
              <w:jc w:val="center"/>
              <w:rPr>
                <w:rFonts w:ascii="Open Sans" w:hAnsi="Open Sans" w:cs="Open Sans"/>
                <w:b/>
                <w:color w:val="5B9BD5" w:themeColor="accent1"/>
                <w:sz w:val="46"/>
                <w:szCs w:val="36"/>
              </w:rPr>
            </w:pPr>
            <w:r>
              <w:rPr>
                <w:rFonts w:ascii="Open Sans" w:hAnsi="Open Sans" w:cs="Open Sans"/>
                <w:b/>
                <w:color w:val="5B9BD5" w:themeColor="accent1"/>
                <w:sz w:val="46"/>
                <w:szCs w:val="36"/>
              </w:rPr>
              <w:t xml:space="preserve">KBS </w:t>
            </w:r>
            <w:proofErr w:type="spellStart"/>
            <w:r>
              <w:rPr>
                <w:rFonts w:ascii="Open Sans" w:hAnsi="Open Sans" w:cs="Open Sans"/>
                <w:b/>
                <w:color w:val="5B9BD5" w:themeColor="accent1"/>
                <w:sz w:val="46"/>
                <w:szCs w:val="36"/>
              </w:rPr>
              <w:t>Ludger</w:t>
            </w:r>
            <w:proofErr w:type="spellEnd"/>
            <w:r>
              <w:rPr>
                <w:rFonts w:ascii="Open Sans" w:hAnsi="Open Sans" w:cs="Open Sans"/>
                <w:b/>
                <w:color w:val="5B9BD5" w:themeColor="accent1"/>
                <w:sz w:val="46"/>
                <w:szCs w:val="36"/>
              </w:rPr>
              <w:t xml:space="preserve"> (</w:t>
            </w:r>
            <w:r>
              <w:rPr>
                <w:rFonts w:ascii="Open Sans" w:hAnsi="Open Sans" w:cs="Open Sans"/>
                <w:b/>
                <w:color w:val="5B9BD5" w:themeColor="accent1"/>
                <w:sz w:val="46"/>
                <w:szCs w:val="36"/>
              </w:rPr>
              <w:fldChar w:fldCharType="begin"/>
            </w:r>
            <w:r>
              <w:rPr>
                <w:rFonts w:ascii="Open Sans" w:hAnsi="Open Sans" w:cs="Open Sans"/>
                <w:b/>
                <w:color w:val="5B9BD5" w:themeColor="accent1"/>
                <w:sz w:val="46"/>
                <w:szCs w:val="36"/>
              </w:rPr>
              <w:instrText xml:space="preserve"> MERGEFIELD  Brin  \* MERGEFORMAT </w:instrText>
            </w:r>
            <w:r>
              <w:rPr>
                <w:rFonts w:ascii="Open Sans" w:hAnsi="Open Sans" w:cs="Open Sans"/>
                <w:b/>
                <w:color w:val="5B9BD5" w:themeColor="accent1"/>
                <w:sz w:val="46"/>
                <w:szCs w:val="36"/>
              </w:rPr>
              <w:fldChar w:fldCharType="separate"/>
            </w:r>
            <w:r>
              <w:rPr>
                <w:rFonts w:ascii="Open Sans" w:hAnsi="Open Sans" w:cs="Open Sans"/>
                <w:b/>
                <w:color w:val="5B9BD5" w:themeColor="accent1"/>
                <w:sz w:val="46"/>
                <w:szCs w:val="36"/>
              </w:rPr>
              <w:t>16AF00</w:t>
            </w:r>
            <w:r>
              <w:rPr>
                <w:rFonts w:ascii="Open Sans" w:hAnsi="Open Sans" w:cs="Open Sans"/>
                <w:b/>
                <w:color w:val="5B9BD5" w:themeColor="accent1"/>
                <w:sz w:val="46"/>
                <w:szCs w:val="36"/>
              </w:rPr>
              <w:fldChar w:fldCharType="end"/>
            </w:r>
            <w:r>
              <w:rPr>
                <w:rFonts w:ascii="Open Sans" w:hAnsi="Open Sans" w:cs="Open Sans"/>
                <w:b/>
                <w:color w:val="5B9BD5" w:themeColor="accent1"/>
                <w:sz w:val="46"/>
                <w:szCs w:val="36"/>
              </w:rPr>
              <w:t>)</w:t>
            </w:r>
          </w:p>
          <w:p w:rsidR="00D44B9B" w:rsidRDefault="00D44B9B">
            <w:pPr>
              <w:pStyle w:val="Geenafstand"/>
              <w:spacing w:line="360" w:lineRule="auto"/>
              <w:jc w:val="center"/>
              <w:rPr>
                <w:rFonts w:ascii="Open Sans" w:hAnsi="Open Sans" w:cs="Open Sans"/>
                <w:color w:val="5B9BD5" w:themeColor="accent1"/>
                <w:sz w:val="46"/>
                <w:szCs w:val="36"/>
              </w:rPr>
            </w:pPr>
            <w:r>
              <w:rPr>
                <w:rFonts w:ascii="Open Sans" w:hAnsi="Open Sans" w:cs="Open Sans"/>
                <w:color w:val="5B9BD5" w:themeColor="accent1"/>
                <w:sz w:val="46"/>
                <w:szCs w:val="36"/>
              </w:rPr>
              <w:t>2018-2019</w:t>
            </w:r>
          </w:p>
          <w:p w:rsidR="00D44B9B" w:rsidRDefault="00D44B9B">
            <w:pPr>
              <w:jc w:val="center"/>
            </w:pPr>
          </w:p>
        </w:tc>
      </w:tr>
    </w:tbl>
    <w:p w:rsidR="00D44B9B" w:rsidRDefault="00D44B9B" w:rsidP="000473EF">
      <w:pPr>
        <w:rPr>
          <w:noProof/>
        </w:rPr>
      </w:pPr>
    </w:p>
    <w:p w:rsidR="00D44B9B" w:rsidRDefault="00D44B9B" w:rsidP="000473EF">
      <w:pPr>
        <w:rPr>
          <w:noProof/>
        </w:rPr>
      </w:pPr>
    </w:p>
    <w:p w:rsidR="00D44B9B" w:rsidRDefault="00D44B9B" w:rsidP="000473EF">
      <w:pPr>
        <w:rPr>
          <w:noProof/>
        </w:rPr>
      </w:pPr>
    </w:p>
    <w:p w:rsidR="00D44B9B" w:rsidRDefault="00D44B9B" w:rsidP="000473EF">
      <w:pPr>
        <w:rPr>
          <w:noProof/>
        </w:rPr>
      </w:pPr>
    </w:p>
    <w:p w:rsidR="00D44B9B" w:rsidRDefault="00D44B9B"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D44B9B" w:rsidTr="00633605">
        <w:tc>
          <w:tcPr>
            <w:tcW w:w="6096" w:type="dxa"/>
            <w:hideMark/>
          </w:tcPr>
          <w:bookmarkStart w:id="0" w:name="OLE_LINK21"/>
          <w:p w:rsidR="00D44B9B" w:rsidRPr="00396615" w:rsidRDefault="00D44B9B" w:rsidP="00633605">
            <w:pPr>
              <w:rPr>
                <w:b/>
                <w:color w:val="FFFFFF" w:themeColor="background1"/>
              </w:rPr>
            </w:pPr>
            <w:r>
              <w:rPr>
                <w:b/>
                <w:color w:val="FFFFFF" w:themeColor="background1"/>
              </w:rPr>
              <w:fldChar w:fldCharType="begin"/>
            </w:r>
            <w:r>
              <w:rPr>
                <w:b/>
                <w:color w:val="FFFFFF" w:themeColor="background1"/>
              </w:rPr>
              <w:instrText xml:space="preserve"> MERGEFIELD  Schoolnaam  \* MERGEFORMAT </w:instrText>
            </w:r>
            <w:r>
              <w:rPr>
                <w:b/>
                <w:color w:val="FFFFFF" w:themeColor="background1"/>
              </w:rPr>
              <w:fldChar w:fldCharType="separate"/>
            </w:r>
            <w:r>
              <w:rPr>
                <w:b/>
                <w:color w:val="FFFFFF" w:themeColor="background1"/>
              </w:rPr>
              <w:t xml:space="preserve">KBS </w:t>
            </w:r>
            <w:proofErr w:type="spellStart"/>
            <w:r>
              <w:rPr>
                <w:b/>
                <w:color w:val="FFFFFF" w:themeColor="background1"/>
              </w:rPr>
              <w:t>Ludger</w:t>
            </w:r>
            <w:proofErr w:type="spellEnd"/>
            <w:r>
              <w:rPr>
                <w:b/>
                <w:color w:val="FFFFFF" w:themeColor="background1"/>
              </w:rPr>
              <w:fldChar w:fldCharType="end"/>
            </w:r>
            <w:bookmarkEnd w:id="0"/>
          </w:p>
          <w:p w:rsidR="00D44B9B" w:rsidRPr="00396615" w:rsidRDefault="00D44B9B" w:rsidP="00633605">
            <w:pPr>
              <w:rPr>
                <w:b/>
                <w:color w:val="FFFFFF" w:themeColor="background1"/>
              </w:rPr>
            </w:pPr>
            <w:r>
              <w:rPr>
                <w:b/>
                <w:color w:val="FFFFFF" w:themeColor="background1"/>
              </w:rPr>
              <w:fldChar w:fldCharType="begin"/>
            </w:r>
            <w:r>
              <w:rPr>
                <w:b/>
                <w:color w:val="FFFFFF" w:themeColor="background1"/>
              </w:rPr>
              <w:instrText xml:space="preserve"> MERGEFIELD  Straatnaam  \* MERGEFORMAT </w:instrText>
            </w:r>
            <w:r>
              <w:rPr>
                <w:b/>
                <w:color w:val="FFFFFF" w:themeColor="background1"/>
              </w:rPr>
              <w:fldChar w:fldCharType="separate"/>
            </w:r>
            <w:r>
              <w:rPr>
                <w:b/>
                <w:noProof/>
                <w:color w:val="FFFFFF" w:themeColor="background1"/>
              </w:rPr>
              <w:t>St.-Bonifaciusstraat</w:t>
            </w:r>
            <w:r>
              <w:rPr>
                <w:b/>
                <w:color w:val="FFFFFF" w:themeColor="background1"/>
              </w:rPr>
              <w:fldChar w:fldCharType="end"/>
            </w:r>
            <w:r>
              <w:rPr>
                <w:b/>
                <w:color w:val="FFFFFF" w:themeColor="background1"/>
              </w:rPr>
              <w:t xml:space="preserve"> </w:t>
            </w:r>
            <w:r>
              <w:rPr>
                <w:b/>
                <w:color w:val="FFFFFF" w:themeColor="background1"/>
              </w:rPr>
              <w:fldChar w:fldCharType="begin"/>
            </w:r>
            <w:r>
              <w:rPr>
                <w:b/>
                <w:color w:val="FFFFFF" w:themeColor="background1"/>
              </w:rPr>
              <w:instrText xml:space="preserve"> MERGEFIELD  Huisnummer  \* MERGEFORMAT </w:instrText>
            </w:r>
            <w:r>
              <w:rPr>
                <w:b/>
                <w:color w:val="FFFFFF" w:themeColor="background1"/>
              </w:rPr>
              <w:fldChar w:fldCharType="separate"/>
            </w:r>
            <w:r>
              <w:rPr>
                <w:b/>
                <w:noProof/>
                <w:color w:val="FFFFFF" w:themeColor="background1"/>
              </w:rPr>
              <w:t>8</w:t>
            </w:r>
            <w:r>
              <w:rPr>
                <w:b/>
                <w:color w:val="FFFFFF" w:themeColor="background1"/>
              </w:rPr>
              <w:fldChar w:fldCharType="end"/>
            </w:r>
          </w:p>
          <w:p w:rsidR="00D44B9B" w:rsidRPr="00396615" w:rsidRDefault="00D44B9B" w:rsidP="00633605">
            <w:pPr>
              <w:rPr>
                <w:b/>
                <w:color w:val="FFFFFF" w:themeColor="background1"/>
              </w:rPr>
            </w:pPr>
            <w:r>
              <w:rPr>
                <w:b/>
                <w:color w:val="FFFFFF" w:themeColor="background1"/>
              </w:rPr>
              <w:fldChar w:fldCharType="begin"/>
            </w:r>
            <w:r>
              <w:rPr>
                <w:b/>
                <w:color w:val="FFFFFF" w:themeColor="background1"/>
              </w:rPr>
              <w:instrText xml:space="preserve"> MERGEFIELD  Postcode  \* MERGEFORMAT </w:instrText>
            </w:r>
            <w:r>
              <w:rPr>
                <w:b/>
                <w:color w:val="FFFFFF" w:themeColor="background1"/>
              </w:rPr>
              <w:fldChar w:fldCharType="separate"/>
            </w:r>
            <w:r>
              <w:rPr>
                <w:b/>
                <w:noProof/>
                <w:color w:val="FFFFFF" w:themeColor="background1"/>
              </w:rPr>
              <w:t>3553 SR</w:t>
            </w:r>
            <w:r>
              <w:rPr>
                <w:b/>
                <w:color w:val="FFFFFF" w:themeColor="background1"/>
              </w:rPr>
              <w:fldChar w:fldCharType="end"/>
            </w:r>
            <w:r>
              <w:rPr>
                <w:b/>
                <w:color w:val="FFFFFF" w:themeColor="background1"/>
              </w:rPr>
              <w:t xml:space="preserve">  </w:t>
            </w:r>
            <w:r>
              <w:rPr>
                <w:b/>
                <w:color w:val="FFFFFF" w:themeColor="background1"/>
              </w:rPr>
              <w:fldChar w:fldCharType="begin"/>
            </w:r>
            <w:r>
              <w:rPr>
                <w:b/>
                <w:color w:val="FFFFFF" w:themeColor="background1"/>
              </w:rPr>
              <w:instrText xml:space="preserve"> MERGEFIELD  Plaatsnaam  \* MERGEFORMAT </w:instrText>
            </w:r>
            <w:r>
              <w:rPr>
                <w:b/>
                <w:color w:val="FFFFFF" w:themeColor="background1"/>
              </w:rPr>
              <w:fldChar w:fldCharType="separate"/>
            </w:r>
            <w:r>
              <w:rPr>
                <w:b/>
                <w:noProof/>
                <w:color w:val="FFFFFF" w:themeColor="background1"/>
              </w:rPr>
              <w:t>UTRECHT</w:t>
            </w:r>
            <w:r>
              <w:rPr>
                <w:b/>
                <w:color w:val="FFFFFF" w:themeColor="background1"/>
              </w:rPr>
              <w:fldChar w:fldCharType="end"/>
            </w:r>
          </w:p>
          <w:p w:rsidR="00D44B9B" w:rsidRDefault="00D44B9B" w:rsidP="00633605">
            <w:pPr>
              <w:rPr>
                <w:b/>
                <w:color w:val="FFFFFF" w:themeColor="background1"/>
              </w:rPr>
            </w:pPr>
            <w:r>
              <w:rPr>
                <w:b/>
                <w:color w:val="FFFFFF" w:themeColor="background1"/>
              </w:rPr>
              <w:fldChar w:fldCharType="begin"/>
            </w:r>
            <w:r>
              <w:rPr>
                <w:b/>
                <w:color w:val="FFFFFF" w:themeColor="background1"/>
              </w:rPr>
              <w:instrText xml:space="preserve"> MERGEFIELD  Telefoon  \* MERGEFORMAT </w:instrText>
            </w:r>
            <w:r>
              <w:rPr>
                <w:b/>
                <w:color w:val="FFFFFF" w:themeColor="background1"/>
              </w:rPr>
              <w:fldChar w:fldCharType="separate"/>
            </w:r>
            <w:r>
              <w:rPr>
                <w:b/>
                <w:noProof/>
                <w:color w:val="FFFFFF" w:themeColor="background1"/>
              </w:rPr>
              <w:t>0302441393</w:t>
            </w:r>
            <w:r>
              <w:rPr>
                <w:b/>
                <w:color w:val="FFFFFF" w:themeColor="background1"/>
              </w:rPr>
              <w:fldChar w:fldCharType="end"/>
            </w:r>
          </w:p>
          <w:p w:rsidR="00D44B9B" w:rsidRDefault="00D44B9B" w:rsidP="00633605">
            <w:pPr>
              <w:rPr>
                <w:b/>
                <w:color w:val="FFFFFF" w:themeColor="background1"/>
              </w:rPr>
            </w:pPr>
          </w:p>
          <w:p w:rsidR="00D44B9B" w:rsidRDefault="00D44B9B" w:rsidP="00633605">
            <w:pPr>
              <w:rPr>
                <w:b/>
                <w:color w:val="FFFFFF" w:themeColor="background1"/>
              </w:rPr>
            </w:pPr>
          </w:p>
          <w:p w:rsidR="00D44B9B" w:rsidRPr="00396615" w:rsidRDefault="00D44B9B" w:rsidP="00633605">
            <w:pPr>
              <w:rPr>
                <w:b/>
                <w:color w:val="FFFFFF" w:themeColor="background1"/>
              </w:rPr>
            </w:pPr>
          </w:p>
        </w:tc>
        <w:tc>
          <w:tcPr>
            <w:tcW w:w="2835" w:type="dxa"/>
          </w:tcPr>
          <w:p w:rsidR="00D44B9B" w:rsidRDefault="00D44B9B" w:rsidP="00633605">
            <w:pPr>
              <w:pStyle w:val="PaginaKopje"/>
            </w:pPr>
          </w:p>
        </w:tc>
      </w:tr>
    </w:tbl>
    <w:p w:rsidR="00D44B9B" w:rsidRDefault="00D44B9B" w:rsidP="00C228D3"/>
    <w:p w:rsidR="00D44B9B" w:rsidRDefault="00D44B9B">
      <w:pPr>
        <w:spacing w:after="165"/>
      </w:pPr>
      <w:r>
        <w:br w:type="page"/>
      </w:r>
    </w:p>
    <w:p w:rsidR="00D44B9B" w:rsidRDefault="00D44B9B" w:rsidP="00F85686">
      <w:pPr>
        <w:pStyle w:val="PaginaHeader"/>
        <w:rPr>
          <w:color w:val="5B9BD5" w:themeColor="accent1"/>
        </w:rPr>
      </w:pPr>
      <w:r>
        <w:rPr>
          <w:color w:val="5B9BD5" w:themeColor="accent1"/>
        </w:rPr>
        <w:lastRenderedPageBreak/>
        <w:t>Inhoudsopgave</w:t>
      </w:r>
    </w:p>
    <w:p w:rsidR="00D44B9B" w:rsidRDefault="00D44B9B" w:rsidP="00D44B9B">
      <w:pPr>
        <w:pStyle w:val="Stijl2"/>
        <w:numPr>
          <w:ilvl w:val="0"/>
          <w:numId w:val="13"/>
        </w:numPr>
      </w:pPr>
      <w:r>
        <w:t>Inleiding</w:t>
      </w:r>
    </w:p>
    <w:p w:rsidR="00D44B9B" w:rsidRDefault="00D44B9B" w:rsidP="00D44B9B">
      <w:pPr>
        <w:pStyle w:val="Stijl2"/>
        <w:numPr>
          <w:ilvl w:val="0"/>
          <w:numId w:val="13"/>
        </w:numPr>
      </w:pPr>
      <w:r>
        <w:t>Onze school &amp; passend onderwijs</w:t>
      </w:r>
    </w:p>
    <w:p w:rsidR="00D44B9B" w:rsidRDefault="00D44B9B" w:rsidP="00D44B9B">
      <w:pPr>
        <w:pStyle w:val="Inhoudsopgavesubitem"/>
        <w:numPr>
          <w:ilvl w:val="1"/>
          <w:numId w:val="13"/>
        </w:numPr>
        <w:spacing w:before="0" w:after="0"/>
        <w:rPr>
          <w:rFonts w:cs="Open Sans"/>
          <w:color w:val="auto"/>
        </w:rPr>
      </w:pPr>
      <w:r>
        <w:rPr>
          <w:rFonts w:cs="Open Sans"/>
          <w:color w:val="auto"/>
        </w:rPr>
        <w:t>Algemene gegevens</w:t>
      </w:r>
    </w:p>
    <w:p w:rsidR="00D44B9B" w:rsidRDefault="00D44B9B" w:rsidP="00D44B9B">
      <w:pPr>
        <w:pStyle w:val="Inhoudsopgavesubitem"/>
        <w:numPr>
          <w:ilvl w:val="1"/>
          <w:numId w:val="13"/>
        </w:numPr>
        <w:spacing w:before="0" w:after="0"/>
        <w:rPr>
          <w:rFonts w:cs="Open Sans"/>
          <w:color w:val="auto"/>
        </w:rPr>
      </w:pPr>
      <w:r>
        <w:rPr>
          <w:rFonts w:cs="Open Sans"/>
          <w:color w:val="auto"/>
        </w:rPr>
        <w:t>Visie</w:t>
      </w:r>
    </w:p>
    <w:p w:rsidR="00D44B9B" w:rsidRDefault="00D44B9B" w:rsidP="00D44B9B">
      <w:pPr>
        <w:pStyle w:val="Inhoudsopgavesubitem"/>
        <w:numPr>
          <w:ilvl w:val="1"/>
          <w:numId w:val="13"/>
        </w:numPr>
        <w:spacing w:before="0" w:after="0"/>
        <w:rPr>
          <w:rFonts w:cs="Open Sans"/>
          <w:color w:val="auto"/>
        </w:rPr>
      </w:pPr>
      <w:r>
        <w:rPr>
          <w:rFonts w:cs="Open Sans"/>
          <w:color w:val="auto"/>
        </w:rPr>
        <w:t>Onderwijs en ondersteuning</w:t>
      </w:r>
    </w:p>
    <w:p w:rsidR="00D44B9B" w:rsidRDefault="00D44B9B" w:rsidP="00D44B9B">
      <w:pPr>
        <w:pStyle w:val="Inhoudsopgavesubitem"/>
        <w:numPr>
          <w:ilvl w:val="1"/>
          <w:numId w:val="13"/>
        </w:numPr>
        <w:spacing w:before="0" w:after="0"/>
        <w:rPr>
          <w:rFonts w:cs="Open Sans"/>
          <w:color w:val="auto"/>
        </w:rPr>
      </w:pPr>
      <w:r>
        <w:rPr>
          <w:rFonts w:cs="Open Sans"/>
          <w:color w:val="auto"/>
        </w:rPr>
        <w:t>Inspectiebeoordeling</w:t>
      </w:r>
    </w:p>
    <w:p w:rsidR="00D44B9B" w:rsidRDefault="00D44B9B" w:rsidP="00D44B9B">
      <w:pPr>
        <w:pStyle w:val="Stijl2"/>
        <w:numPr>
          <w:ilvl w:val="0"/>
          <w:numId w:val="13"/>
        </w:numPr>
      </w:pPr>
      <w:r>
        <w:t>Ondersteuningsmogelijkheden van onze school</w:t>
      </w:r>
    </w:p>
    <w:p w:rsidR="00D44B9B" w:rsidRDefault="00D44B9B" w:rsidP="00D44B9B">
      <w:pPr>
        <w:pStyle w:val="Inhoudsopgavesubitem"/>
        <w:numPr>
          <w:ilvl w:val="1"/>
          <w:numId w:val="13"/>
        </w:numPr>
        <w:spacing w:before="0" w:after="0"/>
        <w:rPr>
          <w:rFonts w:cs="Open Sans"/>
          <w:color w:val="auto"/>
        </w:rPr>
      </w:pPr>
      <w:r>
        <w:rPr>
          <w:rFonts w:cs="Open Sans"/>
          <w:color w:val="auto"/>
        </w:rPr>
        <w:t>Deskundigheid</w:t>
      </w:r>
    </w:p>
    <w:p w:rsidR="00D44B9B" w:rsidRDefault="00D44B9B" w:rsidP="00D44B9B">
      <w:pPr>
        <w:pStyle w:val="Inhoudsopgavesubitem"/>
        <w:numPr>
          <w:ilvl w:val="1"/>
          <w:numId w:val="13"/>
        </w:numPr>
        <w:spacing w:before="0" w:after="0"/>
        <w:rPr>
          <w:rFonts w:cs="Open Sans"/>
          <w:color w:val="auto"/>
        </w:rPr>
      </w:pPr>
      <w:r>
        <w:rPr>
          <w:rFonts w:cs="Open Sans"/>
          <w:color w:val="auto"/>
        </w:rPr>
        <w:t>Voorzieningen</w:t>
      </w:r>
    </w:p>
    <w:p w:rsidR="00D44B9B" w:rsidRDefault="00D44B9B" w:rsidP="00D44B9B">
      <w:pPr>
        <w:pStyle w:val="Inhoudsopgavesubitem"/>
        <w:numPr>
          <w:ilvl w:val="1"/>
          <w:numId w:val="13"/>
        </w:numPr>
        <w:spacing w:before="0" w:after="0"/>
        <w:rPr>
          <w:rFonts w:cs="Open Sans"/>
          <w:color w:val="auto"/>
        </w:rPr>
      </w:pPr>
      <w:r>
        <w:rPr>
          <w:rFonts w:cs="Open Sans"/>
          <w:color w:val="auto"/>
        </w:rPr>
        <w:t>Onderwijsaanbod</w:t>
      </w:r>
    </w:p>
    <w:p w:rsidR="00D44B9B" w:rsidRDefault="00D44B9B" w:rsidP="00D44B9B">
      <w:pPr>
        <w:pStyle w:val="Inhoudsopgavesubitem"/>
        <w:numPr>
          <w:ilvl w:val="1"/>
          <w:numId w:val="13"/>
        </w:numPr>
        <w:spacing w:before="0" w:after="0"/>
        <w:rPr>
          <w:rFonts w:cs="Open Sans"/>
          <w:color w:val="auto"/>
        </w:rPr>
      </w:pPr>
      <w:r>
        <w:rPr>
          <w:rFonts w:cs="Open Sans"/>
          <w:color w:val="auto"/>
        </w:rPr>
        <w:t>Methoden</w:t>
      </w:r>
    </w:p>
    <w:p w:rsidR="00D44B9B" w:rsidRDefault="00D44B9B" w:rsidP="00D44B9B">
      <w:pPr>
        <w:pStyle w:val="Inhoudsopgavesubitem"/>
        <w:numPr>
          <w:ilvl w:val="1"/>
          <w:numId w:val="13"/>
        </w:numPr>
        <w:spacing w:before="0" w:after="0"/>
        <w:rPr>
          <w:rFonts w:cs="Open Sans"/>
          <w:color w:val="auto"/>
        </w:rPr>
      </w:pPr>
      <w:r>
        <w:rPr>
          <w:rFonts w:cs="Open Sans"/>
          <w:color w:val="auto"/>
        </w:rPr>
        <w:t>Fysieke ruimten</w:t>
      </w:r>
    </w:p>
    <w:p w:rsidR="00D44B9B" w:rsidRDefault="00D44B9B" w:rsidP="00D44B9B">
      <w:pPr>
        <w:pStyle w:val="Inhoudsopgavesubitem"/>
        <w:numPr>
          <w:ilvl w:val="1"/>
          <w:numId w:val="13"/>
        </w:numPr>
        <w:spacing w:before="0" w:after="0"/>
        <w:rPr>
          <w:rFonts w:cs="Open Sans"/>
          <w:color w:val="auto"/>
        </w:rPr>
      </w:pPr>
      <w:r>
        <w:rPr>
          <w:rFonts w:cs="Open Sans"/>
          <w:color w:val="auto"/>
        </w:rPr>
        <w:t>Protocollen</w:t>
      </w:r>
    </w:p>
    <w:p w:rsidR="00D44B9B" w:rsidRDefault="00D44B9B" w:rsidP="00D44B9B">
      <w:pPr>
        <w:pStyle w:val="Inhoudsopgavesubitem"/>
        <w:numPr>
          <w:ilvl w:val="1"/>
          <w:numId w:val="13"/>
        </w:numPr>
        <w:spacing w:before="0" w:after="0"/>
        <w:rPr>
          <w:rFonts w:cs="Open Sans"/>
          <w:color w:val="auto"/>
        </w:rPr>
      </w:pPr>
      <w:r>
        <w:rPr>
          <w:rFonts w:cs="Open Sans"/>
          <w:color w:val="auto"/>
        </w:rPr>
        <w:t>Leerkrachtvaardigheden</w:t>
      </w:r>
    </w:p>
    <w:p w:rsidR="00D44B9B" w:rsidRDefault="00D44B9B" w:rsidP="00D44B9B">
      <w:pPr>
        <w:pStyle w:val="Stijl2"/>
        <w:numPr>
          <w:ilvl w:val="0"/>
          <w:numId w:val="13"/>
        </w:numPr>
      </w:pPr>
      <w:bookmarkStart w:id="1" w:name="_Hlk507685764"/>
      <w:r>
        <w:t>Organisatie van de ondersteuning</w:t>
      </w:r>
    </w:p>
    <w:p w:rsidR="00D44B9B" w:rsidRDefault="00D44B9B" w:rsidP="00D44B9B">
      <w:pPr>
        <w:pStyle w:val="Inhoudsopgavesubitem"/>
        <w:numPr>
          <w:ilvl w:val="1"/>
          <w:numId w:val="13"/>
        </w:numPr>
        <w:spacing w:before="0" w:after="0"/>
        <w:rPr>
          <w:rFonts w:cs="Open Sans"/>
          <w:color w:val="auto"/>
        </w:rPr>
      </w:pPr>
      <w:r>
        <w:rPr>
          <w:rFonts w:cs="Open Sans"/>
          <w:color w:val="auto"/>
        </w:rPr>
        <w:t xml:space="preserve">Ondersteuningsroute binnen de school </w:t>
      </w:r>
    </w:p>
    <w:p w:rsidR="00D44B9B" w:rsidRDefault="00D44B9B" w:rsidP="00D44B9B">
      <w:pPr>
        <w:pStyle w:val="Inhoudsopgavesubitem"/>
        <w:numPr>
          <w:ilvl w:val="1"/>
          <w:numId w:val="13"/>
        </w:numPr>
        <w:spacing w:before="0" w:after="0"/>
        <w:rPr>
          <w:rFonts w:cs="Open Sans"/>
          <w:color w:val="auto"/>
        </w:rPr>
      </w:pPr>
      <w:r>
        <w:rPr>
          <w:rFonts w:cs="Open Sans"/>
          <w:color w:val="auto"/>
        </w:rPr>
        <w:t>Samenwerking met kern- en ketenpartners</w:t>
      </w:r>
    </w:p>
    <w:p w:rsidR="00D44B9B" w:rsidRDefault="00D44B9B" w:rsidP="00D44B9B">
      <w:pPr>
        <w:pStyle w:val="Stijl2"/>
        <w:numPr>
          <w:ilvl w:val="0"/>
          <w:numId w:val="13"/>
        </w:numPr>
      </w:pPr>
      <w:r>
        <w:t>Planvorming en cyclisch werken</w:t>
      </w:r>
    </w:p>
    <w:p w:rsidR="00D44B9B" w:rsidRDefault="00D44B9B" w:rsidP="00D44B9B">
      <w:pPr>
        <w:pStyle w:val="Lijstalinea"/>
        <w:numPr>
          <w:ilvl w:val="1"/>
          <w:numId w:val="13"/>
        </w:numPr>
        <w:spacing w:after="0"/>
        <w:rPr>
          <w:rFonts w:eastAsiaTheme="majorEastAsia" w:cs="Open Sans"/>
          <w:szCs w:val="26"/>
        </w:rPr>
      </w:pPr>
      <w:r>
        <w:rPr>
          <w:rFonts w:eastAsiaTheme="majorEastAsia" w:cs="Open Sans"/>
          <w:szCs w:val="26"/>
        </w:rPr>
        <w:t>Ontwikkelingsperspectiefplannen (OPP)</w:t>
      </w:r>
    </w:p>
    <w:bookmarkEnd w:id="1"/>
    <w:p w:rsidR="00D44B9B" w:rsidRDefault="00D44B9B" w:rsidP="00D44B9B">
      <w:pPr>
        <w:pStyle w:val="Stijl2"/>
        <w:numPr>
          <w:ilvl w:val="0"/>
          <w:numId w:val="13"/>
        </w:numPr>
        <w:rPr>
          <w:szCs w:val="26"/>
        </w:rPr>
      </w:pPr>
      <w:r>
        <w:t>Financiën voor ondersteuning</w:t>
      </w:r>
    </w:p>
    <w:p w:rsidR="00D44B9B" w:rsidRDefault="00D44B9B" w:rsidP="00D44B9B">
      <w:pPr>
        <w:pStyle w:val="Inhoudsopgavesubitem"/>
        <w:numPr>
          <w:ilvl w:val="1"/>
          <w:numId w:val="13"/>
        </w:numPr>
        <w:spacing w:before="0" w:after="0"/>
        <w:rPr>
          <w:rFonts w:cs="Open Sans"/>
          <w:color w:val="auto"/>
        </w:rPr>
      </w:pPr>
      <w:r>
        <w:rPr>
          <w:rFonts w:cs="Open Sans"/>
          <w:color w:val="auto"/>
        </w:rPr>
        <w:t>Basisondersteuning</w:t>
      </w:r>
    </w:p>
    <w:p w:rsidR="00D44B9B" w:rsidRDefault="00D44B9B" w:rsidP="00D44B9B">
      <w:pPr>
        <w:pStyle w:val="Stijl3"/>
        <w:numPr>
          <w:ilvl w:val="0"/>
          <w:numId w:val="12"/>
        </w:numPr>
      </w:pPr>
      <w:r w:rsidRPr="002D4AD1">
        <w:br w:type="page"/>
      </w:r>
      <w:bookmarkStart w:id="2" w:name="_Toc5634804"/>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D44B9B" w:rsidTr="00895C2B">
        <w:tc>
          <w:tcPr>
            <w:tcW w:w="1276" w:type="dxa"/>
          </w:tcPr>
          <w:p w:rsidR="00D44B9B" w:rsidRDefault="00D44B9B" w:rsidP="00895C2B">
            <w:pPr>
              <w:pStyle w:val="Geenafstand"/>
              <w:rPr>
                <w:rFonts w:ascii="Open Sans" w:hAnsi="Open Sans" w:cs="Open Sans"/>
              </w:rPr>
            </w:pPr>
            <w:r>
              <w:rPr>
                <w:noProof/>
              </w:rPr>
              <w:drawing>
                <wp:inline distT="0" distB="0" distL="0" distR="0" wp14:anchorId="32F9ABD2" wp14:editId="2F4163A4">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D44B9B" w:rsidRPr="005A3628" w:rsidRDefault="00D44B9B" w:rsidP="00CD3BB4">
            <w:pPr>
              <w:pStyle w:val="PaginaKopje"/>
              <w:rPr>
                <w:rStyle w:val="Zwaar"/>
                <w:b/>
                <w:bCs w:val="0"/>
              </w:rPr>
            </w:pPr>
            <w:r w:rsidRPr="005A3628">
              <w:rPr>
                <w:rStyle w:val="Zwaar"/>
              </w:rPr>
              <w:t>Passend onderwijs</w:t>
            </w:r>
          </w:p>
          <w:p w:rsidR="00D44B9B" w:rsidRPr="00931123" w:rsidRDefault="00D44B9B"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D44B9B" w:rsidRDefault="00D44B9B"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D44B9B" w:rsidTr="00895C2B">
        <w:tc>
          <w:tcPr>
            <w:tcW w:w="1276" w:type="dxa"/>
          </w:tcPr>
          <w:p w:rsidR="00D44B9B" w:rsidRDefault="00D44B9B" w:rsidP="00895C2B">
            <w:pPr>
              <w:pStyle w:val="Geenafstand"/>
              <w:rPr>
                <w:rFonts w:ascii="Open Sans" w:hAnsi="Open Sans" w:cs="Open Sans"/>
              </w:rPr>
            </w:pPr>
            <w:r>
              <w:rPr>
                <w:noProof/>
              </w:rPr>
              <w:drawing>
                <wp:inline distT="0" distB="0" distL="0" distR="0" wp14:anchorId="7A9867EF" wp14:editId="43D84877">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D44B9B" w:rsidRPr="005A3628" w:rsidRDefault="00D44B9B" w:rsidP="00CD3BB4">
            <w:pPr>
              <w:pStyle w:val="PaginaKopje"/>
              <w:rPr>
                <w:rStyle w:val="Zwaar"/>
                <w:b/>
              </w:rPr>
            </w:pPr>
            <w:r w:rsidRPr="005A3628">
              <w:rPr>
                <w:rStyle w:val="Zwaar"/>
              </w:rPr>
              <w:t>Inhoud van dit document</w:t>
            </w:r>
          </w:p>
          <w:p w:rsidR="00D44B9B" w:rsidRPr="00676C90" w:rsidRDefault="00D44B9B"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D44B9B" w:rsidTr="00895C2B">
        <w:tc>
          <w:tcPr>
            <w:tcW w:w="1276" w:type="dxa"/>
          </w:tcPr>
          <w:p w:rsidR="00D44B9B" w:rsidRDefault="00D44B9B" w:rsidP="00895C2B">
            <w:pPr>
              <w:pStyle w:val="Geenafstand"/>
              <w:rPr>
                <w:rFonts w:ascii="Open Sans" w:hAnsi="Open Sans" w:cs="Open Sans"/>
              </w:rPr>
            </w:pPr>
            <w:r>
              <w:rPr>
                <w:noProof/>
              </w:rPr>
              <w:drawing>
                <wp:inline distT="0" distB="0" distL="0" distR="0" wp14:anchorId="5B60D4D2" wp14:editId="2CD16318">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D44B9B" w:rsidRPr="005A3628" w:rsidRDefault="00D44B9B"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rsidR="00D44B9B" w:rsidRPr="00931123" w:rsidRDefault="00D44B9B"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D44B9B" w:rsidRDefault="00D44B9B"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D44B9B" w:rsidTr="00895C2B">
        <w:tc>
          <w:tcPr>
            <w:tcW w:w="1276" w:type="dxa"/>
          </w:tcPr>
          <w:p w:rsidR="00D44B9B" w:rsidRDefault="00D44B9B" w:rsidP="00895C2B">
            <w:pPr>
              <w:pStyle w:val="Geenafstand"/>
              <w:rPr>
                <w:rFonts w:ascii="Open Sans" w:hAnsi="Open Sans" w:cs="Open Sans"/>
              </w:rPr>
            </w:pPr>
            <w:r>
              <w:rPr>
                <w:noProof/>
              </w:rPr>
              <w:drawing>
                <wp:inline distT="0" distB="0" distL="0" distR="0" wp14:anchorId="77D34B49" wp14:editId="7FFC18DD">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D44B9B" w:rsidRPr="005A3628" w:rsidRDefault="00D44B9B"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rsidR="00D44B9B" w:rsidRDefault="00D44B9B"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D44B9B" w:rsidRDefault="00D44B9B" w:rsidP="000473EF"/>
    <w:p w:rsidR="00D44B9B" w:rsidRDefault="00D44B9B" w:rsidP="000473EF">
      <w:pPr>
        <w:rPr>
          <w:rFonts w:eastAsiaTheme="majorEastAsia" w:cs="Open Sans"/>
          <w:caps/>
          <w:color w:val="2DB200"/>
          <w:sz w:val="32"/>
          <w:szCs w:val="32"/>
        </w:rPr>
      </w:pPr>
      <w:r>
        <w:rPr>
          <w:rFonts w:cs="Open Sans"/>
        </w:rPr>
        <w:br w:type="page"/>
      </w:r>
    </w:p>
    <w:p w:rsidR="00D44B9B" w:rsidRDefault="00D44B9B" w:rsidP="00D27F91">
      <w:pPr>
        <w:pStyle w:val="Stijl3"/>
      </w:pPr>
      <w:bookmarkStart w:id="3" w:name="_Toc5634805"/>
      <w:r w:rsidRPr="00D27F91">
        <w:lastRenderedPageBreak/>
        <w:t>Onze</w:t>
      </w:r>
      <w:r>
        <w:t xml:space="preserve"> school &amp; passend onderwijs</w:t>
      </w:r>
      <w:bookmarkEnd w:id="3"/>
    </w:p>
    <w:p w:rsidR="00D44B9B" w:rsidRDefault="00D44B9B" w:rsidP="00CD3BB4">
      <w:pPr>
        <w:pStyle w:val="Stijl2"/>
      </w:pPr>
      <w:bookmarkStart w:id="4" w:name="_Toc5634806"/>
      <w:r>
        <w:t>Algemene gegevens</w:t>
      </w:r>
      <w:bookmarkEnd w:id="4"/>
    </w:p>
    <w:tbl>
      <w:tblPr>
        <w:tblStyle w:val="POStabel"/>
        <w:tblW w:w="0" w:type="auto"/>
        <w:tblInd w:w="0" w:type="dxa"/>
        <w:tblLook w:val="04A0" w:firstRow="1" w:lastRow="0" w:firstColumn="1" w:lastColumn="0" w:noHBand="0" w:noVBand="1"/>
      </w:tblPr>
      <w:tblGrid>
        <w:gridCol w:w="3818"/>
        <w:gridCol w:w="5093"/>
      </w:tblGrid>
      <w:tr w:rsidR="00D44B9B" w:rsidTr="002073B4">
        <w:trPr>
          <w:cnfStyle w:val="100000000000" w:firstRow="1" w:lastRow="0" w:firstColumn="0" w:lastColumn="0" w:oddVBand="0" w:evenVBand="0" w:oddHBand="0" w:evenHBand="0" w:firstRowFirstColumn="0" w:firstRowLastColumn="0" w:lastRowFirstColumn="0" w:lastRowLastColumn="0"/>
          <w:trHeight w:val="454"/>
        </w:trPr>
        <w:tc>
          <w:tcPr>
            <w:tcW w:w="3818" w:type="dxa"/>
            <w:shd w:val="clear" w:color="auto" w:fill="5B9BD5" w:themeFill="accent1"/>
            <w:hideMark/>
          </w:tcPr>
          <w:p w:rsidR="00D44B9B" w:rsidRPr="002073B4" w:rsidRDefault="00D44B9B">
            <w:pPr>
              <w:rPr>
                <w:color w:val="E7E6E6" w:themeColor="background2"/>
              </w:rPr>
            </w:pPr>
            <w:r w:rsidRPr="002073B4">
              <w:rPr>
                <w:color w:val="E7E6E6" w:themeColor="background2"/>
              </w:rPr>
              <w:t>Gegeven</w:t>
            </w:r>
          </w:p>
        </w:tc>
        <w:tc>
          <w:tcPr>
            <w:tcW w:w="5093" w:type="dxa"/>
            <w:shd w:val="clear" w:color="auto" w:fill="5B9BD5" w:themeFill="accent1"/>
            <w:hideMark/>
          </w:tcPr>
          <w:p w:rsidR="00D44B9B" w:rsidRPr="002073B4" w:rsidRDefault="00D44B9B">
            <w:pPr>
              <w:rPr>
                <w:color w:val="E7E6E6" w:themeColor="background2"/>
              </w:rPr>
            </w:pPr>
            <w:r w:rsidRPr="002073B4">
              <w:rPr>
                <w:color w:val="E7E6E6" w:themeColor="background2"/>
              </w:rPr>
              <w:t>Antwoord</w:t>
            </w:r>
          </w:p>
        </w:tc>
      </w:tr>
      <w:tr w:rsidR="00D44B9B"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D44B9B" w:rsidRDefault="00D44B9B">
            <w:r>
              <w:t>Invuldatum</w:t>
            </w:r>
          </w:p>
        </w:tc>
        <w:tc>
          <w:tcPr>
            <w:tcW w:w="5093" w:type="dxa"/>
          </w:tcPr>
          <w:p w:rsidR="00D44B9B" w:rsidRDefault="00D44B9B">
            <w:r>
              <w:t>14 maart 2019</w:t>
            </w:r>
          </w:p>
        </w:tc>
      </w:tr>
      <w:tr w:rsidR="00D44B9B"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D44B9B" w:rsidRDefault="00D44B9B">
            <w:r>
              <w:t>Naam van onze school </w:t>
            </w:r>
          </w:p>
        </w:tc>
        <w:tc>
          <w:tcPr>
            <w:tcW w:w="5093" w:type="dxa"/>
          </w:tcPr>
          <w:p w:rsidR="00D44B9B" w:rsidRDefault="00D44B9B">
            <w:r>
              <w:t xml:space="preserve">KBS </w:t>
            </w:r>
            <w:proofErr w:type="spellStart"/>
            <w:r>
              <w:t>Ludger</w:t>
            </w:r>
            <w:proofErr w:type="spellEnd"/>
            <w:r>
              <w:t xml:space="preserve"> (16AF00)</w:t>
            </w:r>
          </w:p>
        </w:tc>
      </w:tr>
      <w:tr w:rsidR="00D44B9B"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D44B9B" w:rsidRDefault="00D44B9B">
            <w:r>
              <w:t>Onderwijstype</w:t>
            </w:r>
          </w:p>
        </w:tc>
        <w:tc>
          <w:tcPr>
            <w:tcW w:w="5093" w:type="dxa"/>
          </w:tcPr>
          <w:p w:rsidR="00D44B9B" w:rsidRDefault="00D44B9B">
            <w:pPr>
              <w:rPr>
                <w:noProof/>
              </w:rPr>
            </w:pPr>
            <w:r>
              <w:t>Basisonderwijs (BAO)</w:t>
            </w:r>
          </w:p>
        </w:tc>
      </w:tr>
      <w:tr w:rsidR="00D44B9B"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D44B9B" w:rsidRDefault="00D44B9B">
            <w:r>
              <w:t>Denominatie </w:t>
            </w:r>
          </w:p>
        </w:tc>
        <w:tc>
          <w:tcPr>
            <w:tcW w:w="5093" w:type="dxa"/>
          </w:tcPr>
          <w:p w:rsidR="00D44B9B" w:rsidRDefault="00D44B9B">
            <w:r>
              <w:t>Rooms-Katholiek</w:t>
            </w:r>
          </w:p>
        </w:tc>
      </w:tr>
      <w:tr w:rsidR="00D44B9B"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D44B9B" w:rsidRDefault="00D44B9B">
            <w:r>
              <w:t>Naam samenwerkingsverband </w:t>
            </w:r>
          </w:p>
        </w:tc>
        <w:tc>
          <w:tcPr>
            <w:tcW w:w="5093" w:type="dxa"/>
          </w:tcPr>
          <w:p w:rsidR="00D44B9B" w:rsidRDefault="00D44B9B">
            <w:r>
              <w:t>Samenwerkingsverband PO Utrecht (PO2601)</w:t>
            </w:r>
          </w:p>
        </w:tc>
      </w:tr>
      <w:tr w:rsidR="00D44B9B"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D44B9B" w:rsidRDefault="00D44B9B">
            <w:r>
              <w:t>Aantal leerlingen</w:t>
            </w:r>
          </w:p>
        </w:tc>
        <w:tc>
          <w:tcPr>
            <w:tcW w:w="5093" w:type="dxa"/>
          </w:tcPr>
          <w:p w:rsidR="00D44B9B" w:rsidRDefault="00D44B9B">
            <w:r>
              <w:t>407</w:t>
            </w:r>
          </w:p>
        </w:tc>
      </w:tr>
    </w:tbl>
    <w:p w:rsidR="00D44B9B" w:rsidRDefault="00D44B9B" w:rsidP="00CD3BB4"/>
    <w:p w:rsidR="00D44B9B" w:rsidRDefault="00D44B9B">
      <w:pPr>
        <w:spacing w:after="165"/>
        <w:rPr>
          <w:rFonts w:eastAsiaTheme="majorEastAsia" w:cstheme="majorBidi"/>
          <w:b/>
          <w:color w:val="5B9BD5" w:themeColor="accent1"/>
        </w:rPr>
      </w:pPr>
      <w:bookmarkStart w:id="5" w:name="_Toc5634807"/>
      <w:r>
        <w:br w:type="page"/>
      </w:r>
    </w:p>
    <w:p w:rsidR="00D44B9B" w:rsidRDefault="00D44B9B" w:rsidP="00CD3BB4">
      <w:pPr>
        <w:pStyle w:val="Stijl2"/>
      </w:pPr>
      <w:r>
        <w:lastRenderedPageBreak/>
        <w:t>Visie</w:t>
      </w:r>
      <w:bookmarkEnd w:id="5"/>
    </w:p>
    <w:p w:rsidR="00D44B9B" w:rsidRDefault="00D44B9B" w:rsidP="00CD3BB4">
      <w:pPr>
        <w:pStyle w:val="PaginaKopje"/>
      </w:pPr>
      <w:bookmarkStart w:id="6" w:name="_Toc5634808"/>
      <w:r>
        <w:t>Ons onderwijsconcept</w:t>
      </w:r>
      <w:bookmarkEnd w:id="6"/>
    </w:p>
    <w:p w:rsidR="00D44B9B" w:rsidRDefault="00D44B9B" w:rsidP="00CD3BB4">
      <w:pPr>
        <w:pStyle w:val="Geenafstand"/>
        <w:rPr>
          <w:noProof/>
        </w:rPr>
      </w:pPr>
      <w:r>
        <w:rPr>
          <w:noProof/>
        </w:rPr>
        <w:fldChar w:fldCharType="begin"/>
      </w:r>
      <w:r>
        <w:rPr>
          <w:noProof/>
        </w:rPr>
        <w:instrText xml:space="preserve"> MERGEFIELD  OnderwijsConcept  \* MERGEFORMAT </w:instrText>
      </w:r>
      <w:r>
        <w:rPr>
          <w:noProof/>
        </w:rPr>
        <w:fldChar w:fldCharType="separate"/>
      </w:r>
      <w:r>
        <w:rPr>
          <w:noProof/>
        </w:rPr>
        <w:t>Traditioneel onderwijs</w:t>
      </w:r>
      <w:r>
        <w:rPr>
          <w:noProof/>
        </w:rPr>
        <w:fldChar w:fldCharType="end"/>
      </w:r>
    </w:p>
    <w:p w:rsidR="00D44B9B" w:rsidRDefault="00D44B9B">
      <w:pPr>
        <w:pStyle w:val="Normaalweb"/>
        <w:divId w:val="18818058"/>
      </w:pPr>
      <w:r>
        <w:t xml:space="preserve">- methodes </w:t>
      </w:r>
    </w:p>
    <w:p w:rsidR="00D44B9B" w:rsidRDefault="00D44B9B">
      <w:pPr>
        <w:pStyle w:val="Normaalweb"/>
        <w:divId w:val="18818058"/>
      </w:pPr>
      <w:r>
        <w:t>- weektaak</w:t>
      </w:r>
    </w:p>
    <w:p w:rsidR="00D44B9B" w:rsidRDefault="00D44B9B">
      <w:pPr>
        <w:pStyle w:val="Normaalweb"/>
        <w:divId w:val="18818058"/>
      </w:pPr>
      <w:r>
        <w:t>- zelfstandigheid</w:t>
      </w:r>
    </w:p>
    <w:p w:rsidR="00D44B9B" w:rsidRDefault="00D44B9B">
      <w:pPr>
        <w:pStyle w:val="Normaalweb"/>
        <w:divId w:val="18818058"/>
      </w:pPr>
      <w:r>
        <w:t>- coöperatief leren</w:t>
      </w:r>
    </w:p>
    <w:p w:rsidR="00D44B9B" w:rsidRDefault="00D44B9B">
      <w:pPr>
        <w:pStyle w:val="Normaalweb"/>
        <w:divId w:val="18818058"/>
      </w:pPr>
      <w:r>
        <w:t xml:space="preserve">- HGW </w:t>
      </w:r>
    </w:p>
    <w:p w:rsidR="00D44B9B" w:rsidRDefault="00D44B9B">
      <w:pPr>
        <w:pStyle w:val="Normaalweb"/>
        <w:divId w:val="18818058"/>
      </w:pPr>
      <w:r>
        <w:t>- doorgaande lijn in klassenorganisatie</w:t>
      </w:r>
    </w:p>
    <w:p w:rsidR="00D44B9B" w:rsidRDefault="00D44B9B" w:rsidP="00CD3BB4"/>
    <w:p w:rsidR="00D44B9B" w:rsidRDefault="00D44B9B" w:rsidP="00CD3BB4">
      <w:pPr>
        <w:pStyle w:val="Geenafstand"/>
      </w:pPr>
    </w:p>
    <w:p w:rsidR="00D44B9B" w:rsidRDefault="00D44B9B" w:rsidP="00CD3BB4">
      <w:pPr>
        <w:pStyle w:val="PaginaKopje"/>
      </w:pPr>
      <w:bookmarkStart w:id="7" w:name="_Toc5634809"/>
      <w:r>
        <w:t>Onze visie op passend onderwijs</w:t>
      </w:r>
      <w:bookmarkEnd w:id="7"/>
    </w:p>
    <w:p w:rsidR="00D44B9B" w:rsidRDefault="00D44B9B">
      <w:pPr>
        <w:pStyle w:val="Normaalweb"/>
        <w:divId w:val="453134436"/>
      </w:pPr>
      <w:r>
        <w:t xml:space="preserve">Op </w:t>
      </w:r>
      <w:proofErr w:type="spellStart"/>
      <w:r>
        <w:t>leerlingniveau</w:t>
      </w:r>
      <w:proofErr w:type="spellEnd"/>
      <w:r>
        <w:t xml:space="preserve"> worden de onderwijsbehoeften geformuleerd aan de hand van de stimulerende en belemmerende factoren. De basisondersteuning in de klas in orde. Als er meer ondersteuning nodig is, dan gebeurt dit in eerste instantie door de leerkracht in de klas.</w:t>
      </w:r>
    </w:p>
    <w:p w:rsidR="00D44B9B" w:rsidRDefault="00D44B9B">
      <w:pPr>
        <w:pStyle w:val="Normaalweb"/>
        <w:divId w:val="453134436"/>
      </w:pPr>
      <w:r>
        <w:t xml:space="preserve">De zorgstructuur is op school voor ouders, leerkrachten en leerlingen helder en wordt op de juiste manier ingezet. </w:t>
      </w:r>
    </w:p>
    <w:p w:rsidR="00D44B9B" w:rsidRDefault="00D44B9B">
      <w:pPr>
        <w:pStyle w:val="Normaalweb"/>
        <w:divId w:val="453134436"/>
      </w:pPr>
      <w:r>
        <w:t xml:space="preserve">Zien in de Klas wordt ingezet om de specifieke onderwijsbehoeften beter in kaart te brengen. Indien de hulpvraag te groot is, wordt het SWV betrokken.  </w:t>
      </w:r>
    </w:p>
    <w:p w:rsidR="00D44B9B" w:rsidRDefault="00D44B9B">
      <w:pPr>
        <w:pStyle w:val="Normaalweb"/>
        <w:divId w:val="453134436"/>
      </w:pPr>
      <w:r>
        <w:t xml:space="preserve">Ouders worden in een vroeg stadium betrokken bij de ontwikkeling van hun kind op school. </w:t>
      </w:r>
    </w:p>
    <w:p w:rsidR="00D44B9B" w:rsidRDefault="00D44B9B">
      <w:pPr>
        <w:pStyle w:val="Normaalweb"/>
        <w:divId w:val="453134436"/>
      </w:pPr>
    </w:p>
    <w:p w:rsidR="00D44B9B" w:rsidRDefault="00D44B9B">
      <w:pPr>
        <w:pStyle w:val="Normaalweb"/>
        <w:divId w:val="453134436"/>
      </w:pPr>
    </w:p>
    <w:p w:rsidR="00D44B9B" w:rsidRDefault="00D44B9B" w:rsidP="00CD3BB4"/>
    <w:p w:rsidR="00D44B9B" w:rsidRDefault="00D44B9B" w:rsidP="00CD3BB4"/>
    <w:p w:rsidR="00D44B9B" w:rsidRDefault="00D44B9B">
      <w:pPr>
        <w:spacing w:after="165"/>
        <w:rPr>
          <w:rFonts w:eastAsiaTheme="majorEastAsia" w:cstheme="majorBidi"/>
          <w:b/>
          <w:color w:val="5B9BD5" w:themeColor="accent1"/>
        </w:rPr>
      </w:pPr>
      <w:bookmarkStart w:id="8" w:name="_Toc5634810"/>
      <w:r>
        <w:br w:type="page"/>
      </w:r>
    </w:p>
    <w:p w:rsidR="00D44B9B" w:rsidRDefault="00D44B9B" w:rsidP="00CD3BB4">
      <w:pPr>
        <w:pStyle w:val="Stijl2"/>
      </w:pPr>
      <w:r>
        <w:lastRenderedPageBreak/>
        <w:t>Onderwijs en ondersteuning</w:t>
      </w:r>
      <w:bookmarkEnd w:id="8"/>
    </w:p>
    <w:p w:rsidR="00D44B9B" w:rsidRDefault="00D44B9B" w:rsidP="00CD3BB4">
      <w:pPr>
        <w:pStyle w:val="PaginaKopje"/>
      </w:pPr>
      <w:bookmarkStart w:id="9" w:name="_Toc5634811"/>
      <w:r w:rsidRPr="00CD3BB4">
        <w:t>Kenmerkend</w:t>
      </w:r>
      <w:r>
        <w:t xml:space="preserve"> voor onze leerlingen</w:t>
      </w:r>
      <w:bookmarkEnd w:id="9"/>
    </w:p>
    <w:p w:rsidR="00D44B9B" w:rsidRDefault="00D44B9B">
      <w:pPr>
        <w:pStyle w:val="Normaalweb"/>
        <w:divId w:val="1033505907"/>
      </w:pPr>
      <w:r>
        <w:t xml:space="preserve">De </w:t>
      </w:r>
      <w:proofErr w:type="spellStart"/>
      <w:r>
        <w:t>Ludgerschool</w:t>
      </w:r>
      <w:proofErr w:type="spellEnd"/>
      <w:r>
        <w:t xml:space="preserve"> wordt gezien als een buurtschool. </w:t>
      </w:r>
    </w:p>
    <w:p w:rsidR="00D44B9B" w:rsidRDefault="00D44B9B">
      <w:pPr>
        <w:pStyle w:val="Normaalweb"/>
        <w:divId w:val="1033505907"/>
      </w:pPr>
      <w:r>
        <w:t xml:space="preserve">Typerend voor de </w:t>
      </w:r>
      <w:proofErr w:type="spellStart"/>
      <w:r>
        <w:t>Ludgerschool</w:t>
      </w:r>
      <w:proofErr w:type="spellEnd"/>
      <w:r>
        <w:t xml:space="preserve"> is de diverse doelgroep. Het opleidingsniveau van ouders is hierin onderscheidend. </w:t>
      </w:r>
    </w:p>
    <w:p w:rsidR="00D44B9B" w:rsidRDefault="00D44B9B" w:rsidP="00CD3BB4"/>
    <w:p w:rsidR="00D44B9B" w:rsidRDefault="00D44B9B" w:rsidP="00CD3BB4">
      <w:pPr>
        <w:pStyle w:val="Geenafstand"/>
      </w:pPr>
    </w:p>
    <w:p w:rsidR="00D44B9B" w:rsidRDefault="00D44B9B" w:rsidP="00CD3BB4">
      <w:pPr>
        <w:pStyle w:val="PaginaKopje"/>
      </w:pPr>
      <w:bookmarkStart w:id="10" w:name="_Toc5634812"/>
      <w:r>
        <w:t>Sterke punten in onze ondersteuning</w:t>
      </w:r>
      <w:bookmarkEnd w:id="10"/>
    </w:p>
    <w:p w:rsidR="00D44B9B" w:rsidRDefault="00D44B9B">
      <w:pPr>
        <w:pStyle w:val="Normaalweb"/>
        <w:divId w:val="623342853"/>
      </w:pPr>
      <w:r>
        <w:t xml:space="preserve">De zorgstructuur is helder, wordt consequent en systematisch uitgevoerd. </w:t>
      </w:r>
    </w:p>
    <w:p w:rsidR="00D44B9B" w:rsidRDefault="00D44B9B">
      <w:pPr>
        <w:pStyle w:val="Normaalweb"/>
        <w:divId w:val="623342853"/>
      </w:pPr>
      <w:r>
        <w:t>De leerkrachten bieden in de groep meer dan de basisondersteuning. De leerkrachten werken met het directe instructie model, door middel van handelingsgericht werken wordt er gedifferentieerd. Er wordt gewerkt vanuit data en met een planmatige aanpak wordt er gewerkt aan de ontwikkeling van het kind.</w:t>
      </w:r>
    </w:p>
    <w:p w:rsidR="00D44B9B" w:rsidRDefault="00D44B9B" w:rsidP="00CD3BB4"/>
    <w:p w:rsidR="00D44B9B" w:rsidRDefault="00D44B9B" w:rsidP="00CD3BB4">
      <w:pPr>
        <w:pStyle w:val="Geenafstand"/>
      </w:pPr>
    </w:p>
    <w:p w:rsidR="00D44B9B" w:rsidRDefault="00D44B9B" w:rsidP="00CD3BB4">
      <w:pPr>
        <w:pStyle w:val="PaginaKopje"/>
      </w:pPr>
      <w:bookmarkStart w:id="11" w:name="_Toc5634813"/>
      <w:r>
        <w:t>Grenzen aan onze ondersteuning</w:t>
      </w:r>
      <w:bookmarkEnd w:id="11"/>
    </w:p>
    <w:p w:rsidR="00D44B9B" w:rsidRDefault="00D44B9B">
      <w:pPr>
        <w:pStyle w:val="Normaalweb"/>
        <w:divId w:val="1905799825"/>
      </w:pPr>
      <w:r>
        <w:t>Veiligheid leerlingen, leerkrachten en ouders</w:t>
      </w:r>
    </w:p>
    <w:p w:rsidR="00D44B9B" w:rsidRDefault="00D44B9B">
      <w:pPr>
        <w:pStyle w:val="Normaalweb"/>
        <w:divId w:val="1905799825"/>
      </w:pPr>
      <w:r>
        <w:t>Niet toekomen aan primaire taak (=lesgeven)</w:t>
      </w:r>
    </w:p>
    <w:p w:rsidR="00D44B9B" w:rsidRDefault="00D44B9B">
      <w:pPr>
        <w:pStyle w:val="Normaalweb"/>
        <w:divId w:val="1905799825"/>
      </w:pPr>
      <w:r>
        <w:t xml:space="preserve">Handelingsverlegenheid </w:t>
      </w:r>
      <w:proofErr w:type="spellStart"/>
      <w:r>
        <w:t>tbv</w:t>
      </w:r>
      <w:proofErr w:type="spellEnd"/>
      <w:r>
        <w:t xml:space="preserve"> onderwijsbehoeften.</w:t>
      </w:r>
    </w:p>
    <w:p w:rsidR="00D44B9B" w:rsidRDefault="00D44B9B" w:rsidP="00CD3BB4"/>
    <w:p w:rsidR="00D44B9B" w:rsidRDefault="00D44B9B" w:rsidP="00CD3BB4">
      <w:pPr>
        <w:pStyle w:val="Geenafstand"/>
      </w:pPr>
    </w:p>
    <w:p w:rsidR="00D44B9B" w:rsidRDefault="00D44B9B" w:rsidP="00CD3BB4">
      <w:pPr>
        <w:pStyle w:val="PaginaKopje"/>
      </w:pPr>
      <w:bookmarkStart w:id="12" w:name="_Toc5634814"/>
      <w:r>
        <w:t>Onze ambities en ontwikkeldoelen voor de ondersteuning</w:t>
      </w:r>
      <w:bookmarkEnd w:id="12"/>
    </w:p>
    <w:p w:rsidR="00D44B9B" w:rsidRDefault="00D44B9B">
      <w:pPr>
        <w:pStyle w:val="Normaalweb"/>
        <w:divId w:val="220292408"/>
      </w:pPr>
      <w:r>
        <w:t xml:space="preserve">Meer specialistische kennis bij de leerkrachten. Het kind meer betrekken bij zijn eigen ontwikkeling (eigenaarschap) door leren zichtbaar te maken, eventueel door een data- en doelenmuur. </w:t>
      </w:r>
    </w:p>
    <w:p w:rsidR="00D44B9B" w:rsidRDefault="00D44B9B">
      <w:pPr>
        <w:pStyle w:val="Normaalweb"/>
        <w:divId w:val="220292408"/>
      </w:pPr>
      <w:r>
        <w:t xml:space="preserve">Meer preventieve maatregelen gericht op het voorkomen van en omgaan met probleemgedrag. </w:t>
      </w:r>
    </w:p>
    <w:p w:rsidR="00D44B9B" w:rsidRDefault="00D44B9B">
      <w:pPr>
        <w:pStyle w:val="Normaalweb"/>
        <w:divId w:val="220292408"/>
      </w:pPr>
    </w:p>
    <w:p w:rsidR="00D44B9B" w:rsidRDefault="00D44B9B" w:rsidP="00CD3BB4"/>
    <w:p w:rsidR="00D44B9B" w:rsidRDefault="00D44B9B">
      <w:pPr>
        <w:spacing w:after="165"/>
        <w:rPr>
          <w:rFonts w:eastAsiaTheme="majorEastAsia" w:cstheme="majorBidi"/>
          <w:b/>
          <w:color w:val="5B9BD5" w:themeColor="accent1"/>
        </w:rPr>
      </w:pPr>
      <w:r>
        <w:br w:type="page"/>
      </w:r>
    </w:p>
    <w:p w:rsidR="00D44B9B" w:rsidRDefault="00D44B9B" w:rsidP="00CD3BB4">
      <w:pPr>
        <w:pStyle w:val="Stijl2"/>
      </w:pPr>
      <w:r>
        <w:lastRenderedPageBreak/>
        <w:t>Inspectiebeoordeling</w:t>
      </w:r>
    </w:p>
    <w:p w:rsidR="00D44B9B" w:rsidRDefault="00D44B9B"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p w:rsidR="00D44B9B" w:rsidRDefault="00D44B9B" w:rsidP="00CD3BB4">
      <w:pPr>
        <w:pStyle w:val="Geenafstand"/>
      </w:pPr>
      <w:r>
        <w:fldChar w:fldCharType="begin"/>
      </w:r>
      <w:bookmarkStart w:id="13" w:name="OLE_LINK14"/>
      <w:r>
        <w:rPr>
          <w:noProof/>
        </w:rPr>
        <w:instrText xml:space="preserve"> MERGEFIELD  InspectieDatum  \* MERGEFORMAT </w:instrText>
      </w:r>
      <w:r>
        <w:fldChar w:fldCharType="separate"/>
      </w:r>
      <w:r>
        <w:rPr>
          <w:noProof/>
        </w:rPr>
        <w:t>Op 17-11-2016 vond het laatste kwaliteitsonderzoek van de Inspectie plaats. De Inspectie heeft onze school beoordeeld met de waardering voldoende.</w:t>
      </w:r>
      <w:r>
        <w:fldChar w:fldCharType="end"/>
      </w:r>
      <w:bookmarkEnd w:id="13"/>
    </w:p>
    <w:p w:rsidR="00D44B9B" w:rsidRDefault="00D44B9B" w:rsidP="00CD3BB4">
      <w:pPr>
        <w:pStyle w:val="Geenafstand"/>
      </w:pPr>
    </w:p>
    <w:p w:rsidR="00D44B9B" w:rsidRDefault="00D44B9B" w:rsidP="00CD3BB4">
      <w:pPr>
        <w:pStyle w:val="PaginaKopje"/>
      </w:pPr>
      <w:bookmarkStart w:id="14" w:name="_Toc5634819"/>
      <w:r>
        <w:t>Punten van verbetering</w:t>
      </w:r>
      <w:bookmarkEnd w:id="14"/>
    </w:p>
    <w:p w:rsidR="00D44B9B" w:rsidRDefault="00D44B9B">
      <w:pPr>
        <w:pStyle w:val="Normaalweb"/>
        <w:divId w:val="857042170"/>
      </w:pPr>
      <w:r>
        <w:t xml:space="preserve">Vanuit het inspectierapport kwam naar voren dat de </w:t>
      </w:r>
      <w:proofErr w:type="spellStart"/>
      <w:r>
        <w:t>Ludgerschool</w:t>
      </w:r>
      <w:proofErr w:type="spellEnd"/>
      <w:r>
        <w:t>:</w:t>
      </w:r>
    </w:p>
    <w:p w:rsidR="00D44B9B" w:rsidRDefault="00D44B9B">
      <w:pPr>
        <w:pStyle w:val="Normaalweb"/>
        <w:divId w:val="857042170"/>
      </w:pPr>
      <w:r>
        <w:t>- doelgerichter mag werken aan Engels, wereldoriëntatie, mondelinge taalvaardigheid en schrijfvaardigheid. </w:t>
      </w:r>
    </w:p>
    <w:p w:rsidR="00D44B9B" w:rsidRDefault="00D44B9B">
      <w:pPr>
        <w:pStyle w:val="Normaalweb"/>
        <w:divId w:val="857042170"/>
      </w:pPr>
      <w:r>
        <w:t>- qua didactisch handelen de instructies beter af te stemmen op verschillen tussen leerlingen.</w:t>
      </w:r>
    </w:p>
    <w:p w:rsidR="00D44B9B" w:rsidRDefault="00D44B9B">
      <w:pPr>
        <w:pStyle w:val="Normaalweb"/>
        <w:divId w:val="857042170"/>
      </w:pPr>
      <w:r>
        <w:t>- de leerstof meer in samenhang en vakoverstijgend kan aanbieden. </w:t>
      </w:r>
    </w:p>
    <w:p w:rsidR="00D44B9B" w:rsidRDefault="00D44B9B">
      <w:pPr>
        <w:pStyle w:val="Normaalweb"/>
        <w:divId w:val="857042170"/>
      </w:pPr>
      <w:r>
        <w:t xml:space="preserve">- door het voeren van (diagnostische) </w:t>
      </w:r>
      <w:proofErr w:type="spellStart"/>
      <w:r>
        <w:t>kindgesprekken</w:t>
      </w:r>
      <w:proofErr w:type="spellEnd"/>
      <w:r>
        <w:t xml:space="preserve"> meer zicht kan krijgen op individuele ontwikkeling van leerlingen.</w:t>
      </w:r>
    </w:p>
    <w:p w:rsidR="00D44B9B" w:rsidRDefault="00D44B9B">
      <w:pPr>
        <w:pStyle w:val="Normaalweb"/>
        <w:divId w:val="857042170"/>
      </w:pPr>
      <w:r>
        <w:t>- de rol van de bouwcoördinatoren duidelijker mag invullen als het gaat om evaluatie en verbetering van het handelen van de leerkracht. </w:t>
      </w:r>
    </w:p>
    <w:p w:rsidR="00D44B9B" w:rsidRDefault="00D44B9B" w:rsidP="00CD3BB4"/>
    <w:p w:rsidR="00D44B9B" w:rsidRDefault="00D44B9B" w:rsidP="00CD3BB4">
      <w:pPr>
        <w:pStyle w:val="Geenafstand"/>
      </w:pPr>
    </w:p>
    <w:p w:rsidR="00D44B9B" w:rsidRDefault="00D44B9B" w:rsidP="00CD3BB4">
      <w:pPr>
        <w:pStyle w:val="PaginaKopje"/>
      </w:pPr>
      <w:bookmarkStart w:id="15" w:name="_Toc5634820"/>
      <w:r>
        <w:t>Sterke punten</w:t>
      </w:r>
      <w:bookmarkEnd w:id="15"/>
    </w:p>
    <w:p w:rsidR="00D44B9B" w:rsidRDefault="00D44B9B">
      <w:pPr>
        <w:pStyle w:val="Normaalweb"/>
        <w:divId w:val="1653557700"/>
      </w:pPr>
      <w:r>
        <w:t xml:space="preserve">De </w:t>
      </w:r>
      <w:proofErr w:type="spellStart"/>
      <w:r>
        <w:t>Ludgerschool</w:t>
      </w:r>
      <w:proofErr w:type="spellEnd"/>
      <w:r>
        <w:t xml:space="preserve"> heeft een goede beoordeling ontvangen op de volgende onderdelen:</w:t>
      </w:r>
    </w:p>
    <w:p w:rsidR="00D44B9B" w:rsidRDefault="00D44B9B">
      <w:pPr>
        <w:pStyle w:val="Normaalweb"/>
        <w:divId w:val="1653557700"/>
      </w:pPr>
      <w:r>
        <w:rPr>
          <w:b/>
          <w:bCs/>
        </w:rPr>
        <w:t>- aanbod</w:t>
      </w:r>
    </w:p>
    <w:p w:rsidR="00D44B9B" w:rsidRDefault="00D44B9B">
      <w:pPr>
        <w:pStyle w:val="Normaalweb"/>
        <w:divId w:val="1653557700"/>
      </w:pPr>
      <w:r>
        <w:t>De school kan laten zien dat zij haar ambities; gedegen onderwijs en een breed curriculum realiseert.</w:t>
      </w:r>
    </w:p>
    <w:p w:rsidR="00D44B9B" w:rsidRDefault="00D44B9B">
      <w:pPr>
        <w:divId w:val="1274286554"/>
        <w:rPr>
          <w:rFonts w:eastAsia="Times New Roman"/>
        </w:rPr>
      </w:pPr>
      <w:r>
        <w:rPr>
          <w:rFonts w:eastAsia="Times New Roman"/>
        </w:rPr>
        <w:t xml:space="preserve">Aanbod sociale vaardigheden: leerlijn sociale vaardigheden, Kanjertraining </w:t>
      </w:r>
      <w:r>
        <w:rPr>
          <w:rFonts w:eastAsia="Times New Roman"/>
        </w:rPr>
        <w:br/>
        <w:t xml:space="preserve">Aanbod maatschappelijke vaardigheden en burgerschap: o.a. debatteren, vreedzame wijk </w:t>
      </w:r>
      <w:r>
        <w:rPr>
          <w:rFonts w:eastAsia="Times New Roman"/>
        </w:rPr>
        <w:br/>
        <w:t xml:space="preserve">Onderdelen van het aanbod worden gefaseerd verbeterd: o.a. rekenen (vertaalcirkel), woordenschatontwikkeling, spelling </w:t>
      </w:r>
      <w:r>
        <w:rPr>
          <w:rFonts w:eastAsia="Times New Roman"/>
        </w:rPr>
        <w:br/>
        <w:t>Aanbod voor beter presterende leerlingen binnen en buiten de groep</w:t>
      </w:r>
    </w:p>
    <w:p w:rsidR="00D44B9B" w:rsidRDefault="00D44B9B">
      <w:pPr>
        <w:pStyle w:val="Normaalweb"/>
        <w:divId w:val="1274286554"/>
        <w:rPr>
          <w:rFonts w:eastAsiaTheme="minorEastAsia"/>
        </w:rPr>
      </w:pPr>
      <w:r>
        <w:rPr>
          <w:b/>
          <w:bCs/>
        </w:rPr>
        <w:t>- zicht op ontwikkeling</w:t>
      </w:r>
    </w:p>
    <w:p w:rsidR="00D44B9B" w:rsidRDefault="00D44B9B">
      <w:pPr>
        <w:pStyle w:val="Normaalweb"/>
        <w:divId w:val="1274286554"/>
      </w:pPr>
      <w:r>
        <w:t xml:space="preserve">HGW cyclus is geborgd (o.a. zorgkalender) </w:t>
      </w:r>
      <w:r>
        <w:br/>
        <w:t xml:space="preserve">Analyse van cito en methoden toetsen: kijken naar groei, het handelen van de leraren staat </w:t>
      </w:r>
      <w:r>
        <w:lastRenderedPageBreak/>
        <w:t xml:space="preserve">centraal </w:t>
      </w:r>
      <w:r>
        <w:br/>
        <w:t xml:space="preserve">Gesprekken met ouders en kinderen (o.a. startgesprek) </w:t>
      </w:r>
      <w:r>
        <w:br/>
        <w:t xml:space="preserve">Zicht op sociaal-emotionele ontwikkeling: </w:t>
      </w:r>
      <w:proofErr w:type="spellStart"/>
      <w:r>
        <w:t>Kanvas</w:t>
      </w:r>
      <w:proofErr w:type="spellEnd"/>
      <w:r>
        <w:t xml:space="preserve"> + groepsplan gedrag </w:t>
      </w:r>
      <w:r>
        <w:br/>
        <w:t xml:space="preserve">Geplande afstemming aan de hand van groepsplan, dagplanning, hulpplan (gepland, ad hoc) </w:t>
      </w:r>
      <w:r>
        <w:br/>
        <w:t>Evaluatie op groepsniveau en voor individuele leerlingen </w:t>
      </w:r>
    </w:p>
    <w:p w:rsidR="00D44B9B" w:rsidRDefault="00D44B9B">
      <w:pPr>
        <w:pStyle w:val="Normaalweb"/>
        <w:divId w:val="1274286554"/>
      </w:pPr>
      <w:r>
        <w:rPr>
          <w:b/>
          <w:bCs/>
        </w:rPr>
        <w:t>- veiligheid</w:t>
      </w:r>
    </w:p>
    <w:p w:rsidR="00D44B9B" w:rsidRDefault="00D44B9B">
      <w:pPr>
        <w:pStyle w:val="Normaalweb"/>
        <w:divId w:val="1274286554"/>
      </w:pPr>
      <w:r>
        <w:t xml:space="preserve">Het team spant zich in voor een veilige, respectvolle leeromgeving: voorbeeldgedrag, aanleren van sociale vaardigheden, Kanjertraining. </w:t>
      </w:r>
      <w:r>
        <w:br/>
        <w:t xml:space="preserve">Leerlingen en ouders geven aan te worden gezien en ervaren de school als een gemeenschap. </w:t>
      </w:r>
      <w:r>
        <w:br/>
        <w:t xml:space="preserve">Compleet veiligheidsbeleid: o.a. jaarlijkse monitoring van de veiligheidsbeleving van de leerlingen, stappenplan bij pestsituaties vertrouwenspersonen OB en BB, Kanjer coördinator, incidentenregistratie </w:t>
      </w:r>
      <w:r>
        <w:br/>
        <w:t>Als het groepsklimaat te wensen overlaat zet de school interventies in.  </w:t>
      </w:r>
    </w:p>
    <w:p w:rsidR="00D44B9B" w:rsidRDefault="00D44B9B">
      <w:pPr>
        <w:pStyle w:val="Normaalweb"/>
        <w:divId w:val="1274286554"/>
      </w:pPr>
      <w:r>
        <w:rPr>
          <w:b/>
          <w:bCs/>
        </w:rPr>
        <w:t>- evaluatie en verbetering</w:t>
      </w:r>
    </w:p>
    <w:p w:rsidR="00D44B9B" w:rsidRDefault="00D44B9B">
      <w:pPr>
        <w:pStyle w:val="Normaalweb"/>
        <w:divId w:val="1274286554"/>
      </w:pPr>
      <w:r>
        <w:t xml:space="preserve">De school heeft ambities uit het schoolplan uitgewerkt in concrete doelen. </w:t>
      </w:r>
      <w:r>
        <w:br/>
        <w:t xml:space="preserve">De school evalueert de resultaten van de leerlingen en bespreekt deze in het team. </w:t>
      </w:r>
      <w:r>
        <w:br/>
        <w:t xml:space="preserve">De school evalueert het onderwijsleerproces en schoolklimaat en veiligheid. </w:t>
      </w:r>
      <w:r>
        <w:br/>
        <w:t xml:space="preserve">Verbeteronderwerpen zijn weloverwogen gekozen en zeven ontwikkelteams werken planmatig. </w:t>
      </w:r>
      <w:r>
        <w:br/>
        <w:t>Borging van de kwaliteit vindt plaats door vastleggen van afspraken in documenten, parallel/bouw/teamoverleg, observaties in de groepen </w:t>
      </w:r>
    </w:p>
    <w:p w:rsidR="00D44B9B" w:rsidRDefault="00D44B9B">
      <w:pPr>
        <w:pStyle w:val="Normaalweb"/>
        <w:divId w:val="1274286554"/>
      </w:pPr>
      <w:r>
        <w:rPr>
          <w:b/>
          <w:bCs/>
        </w:rPr>
        <w:t>- kwaliteitscultuur</w:t>
      </w:r>
    </w:p>
    <w:p w:rsidR="00D44B9B" w:rsidRDefault="00D44B9B">
      <w:pPr>
        <w:pStyle w:val="Normaalweb"/>
        <w:divId w:val="1274286554"/>
      </w:pPr>
      <w:r>
        <w:t xml:space="preserve">Het motto ‘samen leer je meer’ is herkenbaar in de teamcultuur. </w:t>
      </w:r>
      <w:r>
        <w:br/>
        <w:t xml:space="preserve">Het team werkt enthousiast en betrokken aan de ontwikkeling van het onderwijs. </w:t>
      </w:r>
      <w:r>
        <w:br/>
        <w:t xml:space="preserve">Leraren bereiden samen voor en consulteren elkaar. </w:t>
      </w:r>
      <w:r>
        <w:br/>
        <w:t xml:space="preserve">Er zijn meerdere leraren met specifieke expertise en ze zetten deze in: vraagbaak en groepsbezoek. </w:t>
      </w:r>
      <w:r>
        <w:br/>
        <w:t xml:space="preserve">Leraren geven aan dat er kansen zijn om te groeien. </w:t>
      </w:r>
      <w:r>
        <w:br/>
        <w:t xml:space="preserve">Balans tussen top down en </w:t>
      </w:r>
      <w:proofErr w:type="spellStart"/>
      <w:r>
        <w:t>bottom</w:t>
      </w:r>
      <w:proofErr w:type="spellEnd"/>
      <w:r>
        <w:t xml:space="preserve"> up </w:t>
      </w:r>
    </w:p>
    <w:p w:rsidR="00D44B9B" w:rsidRDefault="00D44B9B" w:rsidP="00CD3BB4"/>
    <w:p w:rsidR="00D44B9B" w:rsidRDefault="00D44B9B">
      <w:pPr>
        <w:spacing w:after="165"/>
        <w:rPr>
          <w:rFonts w:ascii="Open Sans" w:eastAsiaTheme="majorEastAsia" w:hAnsi="Open Sans" w:cs="Open Sans"/>
          <w:color w:val="5B9BD5" w:themeColor="accent1"/>
          <w:sz w:val="32"/>
          <w:szCs w:val="32"/>
        </w:rPr>
      </w:pPr>
      <w:bookmarkStart w:id="16" w:name="_Toc5634821"/>
      <w:r>
        <w:br w:type="page"/>
      </w:r>
    </w:p>
    <w:p w:rsidR="00D44B9B" w:rsidRDefault="00D44B9B" w:rsidP="00D44B9B">
      <w:pPr>
        <w:pStyle w:val="Stijl3"/>
      </w:pPr>
      <w:r>
        <w:lastRenderedPageBreak/>
        <w:t>Ondersteuningsmogelijkheden van onze school</w:t>
      </w:r>
      <w:bookmarkEnd w:id="16"/>
    </w:p>
    <w:p w:rsidR="00D44B9B" w:rsidRDefault="00D44B9B" w:rsidP="00CD3BB4">
      <w:pPr>
        <w:pStyle w:val="Geenafstand"/>
      </w:pPr>
      <w:r>
        <w:t>Onze school heeft diverse ondersteuningsmogelijkheden beschikbaar voor onze leerlingen. In paragraaf 3.1 tot en met 3.3 zijn overzichten weergegeven van de aanwezige ondersteuning.</w:t>
      </w:r>
    </w:p>
    <w:p w:rsidR="00D44B9B" w:rsidRDefault="00D44B9B"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D44B9B" w:rsidTr="00CD3BB4">
        <w:trPr>
          <w:trHeight w:val="310"/>
        </w:trPr>
        <w:tc>
          <w:tcPr>
            <w:tcW w:w="1035" w:type="dxa"/>
            <w:hideMark/>
          </w:tcPr>
          <w:p w:rsidR="00D44B9B" w:rsidRDefault="00D44B9B">
            <w:pPr>
              <w:pStyle w:val="PaginaKopje"/>
              <w:rPr>
                <w:noProof/>
              </w:rPr>
            </w:pPr>
            <w:r>
              <w:rPr>
                <w:noProof/>
              </w:rPr>
              <w:t>Legenda</w:t>
            </w:r>
          </w:p>
        </w:tc>
        <w:tc>
          <w:tcPr>
            <w:tcW w:w="7896" w:type="dxa"/>
          </w:tcPr>
          <w:p w:rsidR="00D44B9B" w:rsidRDefault="00D44B9B">
            <w:pPr>
              <w:pStyle w:val="Geenafstand"/>
            </w:pPr>
          </w:p>
        </w:tc>
      </w:tr>
      <w:tr w:rsidR="00D44B9B" w:rsidTr="00633605">
        <w:trPr>
          <w:trHeight w:val="360"/>
        </w:trPr>
        <w:tc>
          <w:tcPr>
            <w:tcW w:w="1035" w:type="dxa"/>
            <w:hideMark/>
          </w:tcPr>
          <w:p w:rsidR="00D44B9B" w:rsidRDefault="00D44B9B">
            <w:pPr>
              <w:spacing w:after="160"/>
            </w:pPr>
            <w:r>
              <w:rPr>
                <w:noProof/>
                <w:lang w:eastAsia="nl-NL"/>
              </w:rPr>
              <w:drawing>
                <wp:anchor distT="0" distB="0" distL="0" distR="0" simplePos="0" relativeHeight="25166438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D44B9B" w:rsidRDefault="00D44B9B">
            <w:pPr>
              <w:pStyle w:val="Geenafstand"/>
            </w:pPr>
            <w:r>
              <w:t>Op de school aanwezig</w:t>
            </w:r>
          </w:p>
        </w:tc>
      </w:tr>
      <w:tr w:rsidR="00D44B9B" w:rsidTr="00633605">
        <w:trPr>
          <w:trHeight w:val="360"/>
        </w:trPr>
        <w:tc>
          <w:tcPr>
            <w:tcW w:w="1035" w:type="dxa"/>
            <w:hideMark/>
          </w:tcPr>
          <w:p w:rsidR="00D44B9B" w:rsidRDefault="00D44B9B">
            <w:pPr>
              <w:spacing w:after="160"/>
              <w:rPr>
                <w:noProof/>
              </w:rPr>
            </w:pPr>
            <w:r>
              <w:rPr>
                <w:noProof/>
                <w:lang w:eastAsia="nl-NL"/>
              </w:rPr>
              <w:drawing>
                <wp:anchor distT="0" distB="0" distL="114300" distR="114300" simplePos="0" relativeHeight="251682816" behindDoc="0" locked="0" layoutInCell="1" allowOverlap="1" wp14:anchorId="3D0B6F63" wp14:editId="7ABCEC3F">
                  <wp:simplePos x="0" y="0"/>
                  <wp:positionH relativeFrom="column">
                    <wp:posOffset>156210</wp:posOffset>
                  </wp:positionH>
                  <wp:positionV relativeFrom="paragraph">
                    <wp:posOffset>0</wp:posOffset>
                  </wp:positionV>
                  <wp:extent cx="215900" cy="215900"/>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D44B9B" w:rsidRDefault="00D44B9B">
            <w:pPr>
              <w:pStyle w:val="Geenafstand"/>
            </w:pPr>
            <w:r>
              <w:t>Centraal beschikbaar voor de school via het bestuur</w:t>
            </w:r>
          </w:p>
        </w:tc>
      </w:tr>
      <w:tr w:rsidR="00D44B9B" w:rsidTr="00633605">
        <w:trPr>
          <w:trHeight w:val="360"/>
        </w:trPr>
        <w:tc>
          <w:tcPr>
            <w:tcW w:w="1035" w:type="dxa"/>
            <w:hideMark/>
          </w:tcPr>
          <w:p w:rsidR="00D44B9B" w:rsidRDefault="00D44B9B">
            <w:pPr>
              <w:spacing w:after="160"/>
            </w:pPr>
            <w:r>
              <w:rPr>
                <w:noProof/>
                <w:lang w:eastAsia="nl-NL"/>
              </w:rPr>
              <w:drawing>
                <wp:anchor distT="0" distB="0" distL="114300" distR="114300" simplePos="0" relativeHeight="251684864"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D44B9B" w:rsidRDefault="00D44B9B">
            <w:pPr>
              <w:pStyle w:val="Geenafstand"/>
            </w:pPr>
            <w:r>
              <w:t>Centraal beschikbaar voor de school via samenwerkingsverband of derden</w:t>
            </w:r>
          </w:p>
        </w:tc>
      </w:tr>
    </w:tbl>
    <w:p w:rsidR="00D44B9B" w:rsidRDefault="00D44B9B" w:rsidP="00CD3BB4">
      <w:pPr>
        <w:pStyle w:val="Geenafstand"/>
        <w:rPr>
          <w:rStyle w:val="Zwaar"/>
          <w:b w:val="0"/>
          <w:bCs w:val="0"/>
        </w:rPr>
      </w:pPr>
    </w:p>
    <w:p w:rsidR="00D44B9B" w:rsidRDefault="00D44B9B" w:rsidP="00CD3BB4">
      <w:pPr>
        <w:pStyle w:val="Stijl2"/>
      </w:pPr>
      <w:bookmarkStart w:id="17" w:name="_Toc5634822"/>
      <w:r>
        <w:t>Deskundigheid</w:t>
      </w:r>
      <w:bookmarkEnd w:id="17"/>
    </w:p>
    <w:p w:rsidR="00D44B9B" w:rsidRDefault="00D44B9B" w:rsidP="00CD3BB4">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44B9B" w:rsidRDefault="00D44B9B" w:rsidP="00CD3BB4">
      <w:pPr>
        <w:pStyle w:val="Geenafstand"/>
        <w:rPr>
          <w:rStyle w:val="Zwaar"/>
        </w:rPr>
      </w:pPr>
    </w:p>
    <w:p w:rsidR="00D44B9B" w:rsidRDefault="00D44B9B" w:rsidP="00CD3BB4">
      <w:pPr>
        <w:pStyle w:val="PaginaKopje"/>
      </w:pPr>
      <w:bookmarkStart w:id="18" w:name="_Toc5634823"/>
      <w:r>
        <w:t>Taakuren zorgfuncties</w:t>
      </w:r>
      <w:bookmarkEnd w:id="18"/>
    </w:p>
    <w:p w:rsidR="00D44B9B" w:rsidRDefault="00D44B9B" w:rsidP="00CD3BB4">
      <w:pPr>
        <w:pStyle w:val="PaginaKopje"/>
      </w:pPr>
    </w:p>
    <w:tbl>
      <w:tblPr>
        <w:tblStyle w:val="POSAanwezig3of4kolommen"/>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964"/>
        <w:gridCol w:w="1423"/>
        <w:gridCol w:w="1984"/>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shd w:val="clear" w:color="auto" w:fill="5B9BD5" w:themeFill="accent1"/>
            <w:hideMark/>
          </w:tcPr>
          <w:p w:rsidR="00D44B9B" w:rsidRPr="00C917C3" w:rsidRDefault="00D44B9B">
            <w:pPr>
              <w:rPr>
                <w:color w:val="E7E6E6" w:themeColor="background2"/>
              </w:rPr>
            </w:pPr>
            <w:bookmarkStart w:id="19" w:name="_Hlk274502"/>
            <w:r w:rsidRPr="00C917C3">
              <w:rPr>
                <w:color w:val="E7E6E6" w:themeColor="background2"/>
              </w:rPr>
              <w:t>Waar</w:t>
            </w:r>
          </w:p>
        </w:tc>
        <w:tc>
          <w:tcPr>
            <w:tcW w:w="3964" w:type="dxa"/>
            <w:shd w:val="clear" w:color="auto" w:fill="5B9BD5" w:themeFill="accent1"/>
            <w:hideMark/>
          </w:tcPr>
          <w:p w:rsidR="00D44B9B" w:rsidRPr="00C917C3" w:rsidRDefault="00D44B9B">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bCs/>
                <w:color w:val="E7E6E6" w:themeColor="background2"/>
              </w:rPr>
              <w:t>Deskundigheid</w:t>
            </w:r>
          </w:p>
        </w:tc>
        <w:tc>
          <w:tcPr>
            <w:tcW w:w="1423"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Taakuren per jaar</w:t>
            </w:r>
          </w:p>
        </w:tc>
        <w:tc>
          <w:tcPr>
            <w:tcW w:w="1984"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 xml:space="preserve">Taakuren per jaar </w:t>
            </w:r>
            <w:r w:rsidRPr="00C917C3">
              <w:rPr>
                <w:color w:val="E7E6E6" w:themeColor="background2"/>
              </w:rPr>
              <w:br/>
              <w:t>/ 100 leerlingen</w:t>
            </w:r>
          </w:p>
        </w:tc>
        <w:bookmarkEnd w:id="19"/>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6540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Intern begeleiding</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1920</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472</w:t>
            </w:r>
          </w:p>
        </w:tc>
      </w:tr>
      <w:tr w:rsidR="00D44B9B"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6643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Leerkrachtondersteuning</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1920</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472</w:t>
            </w:r>
          </w:p>
        </w:tc>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6745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Remedial teaching</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800</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197</w:t>
            </w:r>
          </w:p>
        </w:tc>
      </w:tr>
      <w:tr w:rsidR="00D44B9B"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6848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Plusklas</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640</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157</w:t>
            </w:r>
          </w:p>
        </w:tc>
      </w:tr>
    </w:tbl>
    <w:p w:rsidR="00D44B9B" w:rsidRDefault="00D44B9B" w:rsidP="00CD3BB4">
      <w:pPr>
        <w:pStyle w:val="Geenafstand"/>
      </w:pPr>
    </w:p>
    <w:p w:rsidR="00D44B9B" w:rsidRDefault="00D44B9B" w:rsidP="00CD3BB4">
      <w:pPr>
        <w:pStyle w:val="Geenafstand"/>
      </w:pPr>
      <w:r>
        <w:t xml:space="preserve">De onderstaande lijst toont de deskundigheden die ingezet kunnen worden voor leerlingen die hier behoefte aan hebben. </w:t>
      </w:r>
    </w:p>
    <w:p w:rsidR="00D44B9B" w:rsidRDefault="00D44B9B" w:rsidP="00CD3BB4">
      <w:pPr>
        <w:pStyle w:val="Geenafstand"/>
      </w:pPr>
      <w:r>
        <w:tab/>
      </w:r>
    </w:p>
    <w:tbl>
      <w:tblPr>
        <w:tblStyle w:val="POSAanwezig3of4kolommen"/>
        <w:tblW w:w="909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8"/>
        <w:gridCol w:w="7400"/>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8" w:type="dxa"/>
            <w:shd w:val="clear" w:color="auto" w:fill="5B9BD5" w:themeFill="accent1"/>
            <w:hideMark/>
          </w:tcPr>
          <w:p w:rsidR="00D44B9B" w:rsidRPr="00C917C3" w:rsidRDefault="00D44B9B">
            <w:pPr>
              <w:rPr>
                <w:color w:val="E7E6E6" w:themeColor="background2"/>
              </w:rPr>
            </w:pPr>
            <w:bookmarkStart w:id="20" w:name="_Hlk274849"/>
            <w:r w:rsidRPr="00C917C3">
              <w:rPr>
                <w:color w:val="E7E6E6" w:themeColor="background2"/>
              </w:rPr>
              <w:t>Waar</w:t>
            </w:r>
          </w:p>
        </w:tc>
        <w:tc>
          <w:tcPr>
            <w:tcW w:w="7400" w:type="dxa"/>
            <w:shd w:val="clear" w:color="auto" w:fill="5B9BD5" w:themeFill="accent1"/>
            <w:hideMark/>
          </w:tcPr>
          <w:p w:rsidR="00D44B9B" w:rsidRPr="00C917C3" w:rsidRDefault="00D44B9B">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bCs/>
                <w:color w:val="E7E6E6" w:themeColor="background2"/>
              </w:rPr>
              <w:t>Deskundigheid</w:t>
            </w:r>
          </w:p>
        </w:tc>
        <w:bookmarkEnd w:id="20"/>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6950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Meer- en hoogbegaafdheid specialist</w:t>
            </w:r>
          </w:p>
        </w:tc>
      </w:tr>
      <w:tr w:rsidR="00D44B9B"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052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Reken-/wiskunde-specialist</w:t>
            </w:r>
          </w:p>
        </w:tc>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155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Taal-/leesspecialist</w:t>
            </w:r>
          </w:p>
        </w:tc>
      </w:tr>
    </w:tbl>
    <w:p w:rsidR="00D44B9B" w:rsidRDefault="00D44B9B" w:rsidP="00CD3BB4">
      <w:pPr>
        <w:pStyle w:val="Geenafstand"/>
      </w:pPr>
    </w:p>
    <w:p w:rsidR="00D44B9B" w:rsidRDefault="00D44B9B" w:rsidP="00CD3BB4">
      <w:pPr>
        <w:pStyle w:val="Stijl2"/>
      </w:pPr>
      <w:bookmarkStart w:id="21" w:name="_Toc5634825"/>
      <w:r>
        <w:t>Voorzieningen</w:t>
      </w:r>
      <w:bookmarkEnd w:id="21"/>
    </w:p>
    <w:p w:rsidR="00D44B9B" w:rsidRDefault="00D44B9B"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00D44B9B" w:rsidRDefault="00D44B9B" w:rsidP="00CD3BB4">
      <w:pPr>
        <w:pStyle w:val="Geenafstand"/>
      </w:pPr>
      <w:r>
        <w:tab/>
      </w:r>
    </w:p>
    <w:tbl>
      <w:tblPr>
        <w:tblStyle w:val="POSAanwezig3of4kolommen"/>
        <w:tblW w:w="905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1"/>
        <w:gridCol w:w="7367"/>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shd w:val="clear" w:color="auto" w:fill="5B9BD5" w:themeFill="accent1"/>
            <w:hideMark/>
          </w:tcPr>
          <w:p w:rsidR="00D44B9B" w:rsidRPr="00C917C3" w:rsidRDefault="00D44B9B">
            <w:pPr>
              <w:rPr>
                <w:color w:val="E7E6E6" w:themeColor="background2"/>
              </w:rPr>
            </w:pPr>
            <w:bookmarkStart w:id="22" w:name="_Hlk274861"/>
            <w:r w:rsidRPr="00C917C3">
              <w:rPr>
                <w:color w:val="E7E6E6" w:themeColor="background2"/>
              </w:rPr>
              <w:t>Waar</w:t>
            </w:r>
          </w:p>
        </w:tc>
        <w:tc>
          <w:tcPr>
            <w:tcW w:w="7367" w:type="dxa"/>
            <w:shd w:val="clear" w:color="auto" w:fill="5B9BD5" w:themeFill="accent1"/>
            <w:hideMark/>
          </w:tcPr>
          <w:p w:rsidR="00D44B9B" w:rsidRPr="00C917C3" w:rsidRDefault="00D44B9B">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bCs/>
                <w:color w:val="E7E6E6" w:themeColor="background2"/>
              </w:rPr>
              <w:t>Voorziening</w:t>
            </w:r>
          </w:p>
        </w:tc>
        <w:bookmarkEnd w:id="22"/>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257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Hoogbegaafdheidsklas (deeltijd)</w:t>
            </w:r>
          </w:p>
        </w:tc>
      </w:tr>
    </w:tbl>
    <w:p w:rsidR="00D44B9B" w:rsidRDefault="00D44B9B" w:rsidP="00CD3BB4">
      <w:pPr>
        <w:pStyle w:val="Geenafstand"/>
      </w:pPr>
    </w:p>
    <w:p w:rsidR="00D44B9B" w:rsidRDefault="00D44B9B" w:rsidP="00CD3BB4">
      <w:pPr>
        <w:pStyle w:val="Geenafstand"/>
      </w:pPr>
      <w:r>
        <w:lastRenderedPageBreak/>
        <w:t>Binnen onze school is er structureel aandacht voor signaleren van meer- en hoogbegaafde leerlingen.</w:t>
      </w:r>
    </w:p>
    <w:p w:rsidR="00D44B9B" w:rsidRDefault="00D44B9B" w:rsidP="00CD3BB4">
      <w:pPr>
        <w:pStyle w:val="Geenafstand"/>
      </w:pPr>
    </w:p>
    <w:p w:rsidR="00D44B9B" w:rsidRDefault="00D44B9B" w:rsidP="00CD3BB4">
      <w:pPr>
        <w:pStyle w:val="PaginaKopje"/>
      </w:pPr>
      <w:bookmarkStart w:id="23" w:name="_Toc5634826"/>
      <w:r>
        <w:t>Toelichting voorzieningen</w:t>
      </w:r>
      <w:bookmarkEnd w:id="23"/>
    </w:p>
    <w:p w:rsidR="00D44B9B" w:rsidRDefault="00D44B9B">
      <w:pPr>
        <w:pStyle w:val="Normaalweb"/>
        <w:divId w:val="1431701094"/>
      </w:pPr>
      <w:r>
        <w:t xml:space="preserve">Hoogbegaafdheidsklas (deeltijd); 2 dagen in de week werkt de specialist met groepjes leerlingen voor extra uitdaging. </w:t>
      </w:r>
    </w:p>
    <w:p w:rsidR="00D44B9B" w:rsidRDefault="00D44B9B">
      <w:pPr>
        <w:pStyle w:val="Normaalweb"/>
        <w:divId w:val="1431701094"/>
      </w:pPr>
      <w:r>
        <w:t xml:space="preserve">Plusklasleerlingen uit groep 5 t/m 8 gaan een aantal uur per week met gelijkgestemden aan het werk onder begeleiding van de specialist. </w:t>
      </w:r>
    </w:p>
    <w:p w:rsidR="00D44B9B" w:rsidRDefault="00D44B9B" w:rsidP="00CD3BB4"/>
    <w:p w:rsidR="00D44B9B" w:rsidRDefault="00D44B9B" w:rsidP="00CD3BB4">
      <w:pPr>
        <w:pStyle w:val="Geenafstand"/>
      </w:pPr>
    </w:p>
    <w:p w:rsidR="00D44B9B" w:rsidRDefault="00D44B9B" w:rsidP="00CD3BB4">
      <w:pPr>
        <w:pStyle w:val="Stijl2"/>
      </w:pPr>
      <w:bookmarkStart w:id="24" w:name="_Toc5634827"/>
      <w:r>
        <w:t>Onderwijsaanbod</w:t>
      </w:r>
      <w:bookmarkEnd w:id="24"/>
    </w:p>
    <w:p w:rsidR="00D44B9B" w:rsidRDefault="00D44B9B"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D44B9B" w:rsidRDefault="00D44B9B" w:rsidP="00CD3BB4">
      <w:pPr>
        <w:pStyle w:val="Geenafstand"/>
      </w:pPr>
      <w:r>
        <w:tab/>
      </w:r>
    </w:p>
    <w:tbl>
      <w:tblPr>
        <w:tblStyle w:val="POSAanwezig3of4kolommen"/>
        <w:tblW w:w="877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5"/>
        <w:gridCol w:w="7744"/>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5B9BD5" w:themeFill="accent1"/>
            <w:hideMark/>
          </w:tcPr>
          <w:p w:rsidR="00D44B9B" w:rsidRPr="00C917C3" w:rsidRDefault="00D44B9B">
            <w:pPr>
              <w:rPr>
                <w:color w:val="E7E6E6" w:themeColor="background2"/>
              </w:rPr>
            </w:pPr>
            <w:bookmarkStart w:id="25" w:name="_Hlk274870"/>
            <w:r w:rsidRPr="00C917C3">
              <w:rPr>
                <w:color w:val="E7E6E6" w:themeColor="background2"/>
              </w:rPr>
              <w:t>Waar</w:t>
            </w:r>
          </w:p>
        </w:tc>
        <w:tc>
          <w:tcPr>
            <w:tcW w:w="7753" w:type="dxa"/>
            <w:shd w:val="clear" w:color="auto" w:fill="5B9BD5" w:themeFill="accent1"/>
            <w:hideMark/>
          </w:tcPr>
          <w:p w:rsidR="00D44B9B" w:rsidRPr="00C917C3" w:rsidRDefault="00D44B9B">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bCs/>
                <w:color w:val="E7E6E6" w:themeColor="background2"/>
              </w:rPr>
              <w:t>Onderwijsaanbod</w:t>
            </w:r>
          </w:p>
        </w:tc>
        <w:bookmarkEnd w:id="25"/>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360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Aanbod dyslexie</w:t>
            </w:r>
          </w:p>
        </w:tc>
      </w:tr>
      <w:tr w:rsidR="00D44B9B"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462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Aanbod laagbegaafdheid</w:t>
            </w:r>
          </w:p>
        </w:tc>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564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Aanbod meer- en hoogbegaafden</w:t>
            </w:r>
          </w:p>
        </w:tc>
      </w:tr>
      <w:tr w:rsidR="00D44B9B"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667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proofErr w:type="spellStart"/>
            <w:r>
              <w:t>Compacten</w:t>
            </w:r>
            <w:proofErr w:type="spellEnd"/>
            <w:r>
              <w:t xml:space="preserve"> en verrijken</w:t>
            </w:r>
          </w:p>
        </w:tc>
      </w:tr>
    </w:tbl>
    <w:p w:rsidR="00D44B9B" w:rsidRDefault="00D44B9B" w:rsidP="00CD3BB4">
      <w:pPr>
        <w:pStyle w:val="Geenafstand"/>
      </w:pPr>
    </w:p>
    <w:p w:rsidR="00D44B9B" w:rsidRDefault="00D44B9B" w:rsidP="00CD3BB4">
      <w:pPr>
        <w:pStyle w:val="PaginaKopje"/>
      </w:pPr>
      <w:bookmarkStart w:id="26" w:name="OLE_LINK17"/>
      <w:bookmarkStart w:id="27" w:name="OLE_LINK15"/>
      <w:bookmarkStart w:id="28" w:name="_Toc5634828"/>
      <w:r>
        <w:t xml:space="preserve">Toelichting </w:t>
      </w:r>
      <w:r>
        <w:rPr>
          <w:noProof/>
        </w:rPr>
        <w:t>onderwijsaanbod</w:t>
      </w:r>
      <w:bookmarkEnd w:id="26"/>
      <w:bookmarkEnd w:id="27"/>
      <w:bookmarkEnd w:id="28"/>
    </w:p>
    <w:p w:rsidR="00D44B9B" w:rsidRDefault="00D44B9B">
      <w:pPr>
        <w:pStyle w:val="Normaalweb"/>
        <w:divId w:val="2003118261"/>
      </w:pPr>
      <w:r>
        <w:t>Jaarlijks vult de leerkracht de SIDI-3 lijst in. Mogelijke onderpresteerders kunnen door middel van dit instrument in kaart worden gebracht.</w:t>
      </w:r>
    </w:p>
    <w:p w:rsidR="00D44B9B" w:rsidRDefault="00D44B9B">
      <w:pPr>
        <w:pStyle w:val="Normaalweb"/>
        <w:divId w:val="2003118261"/>
      </w:pPr>
      <w:r>
        <w:t xml:space="preserve">Het DHH-protocol wordt gebruikt voor de screening van de toekomstige plusklasleerlingen. </w:t>
      </w:r>
    </w:p>
    <w:p w:rsidR="00D44B9B" w:rsidRDefault="00D44B9B" w:rsidP="00CD3BB4"/>
    <w:p w:rsidR="00D44B9B" w:rsidRDefault="00D44B9B" w:rsidP="00CD3BB4">
      <w:pPr>
        <w:pStyle w:val="Geenafstand"/>
      </w:pPr>
    </w:p>
    <w:p w:rsidR="00D44B9B" w:rsidRDefault="00D44B9B" w:rsidP="00CD3BB4">
      <w:pPr>
        <w:pStyle w:val="Stijl2"/>
      </w:pPr>
      <w:bookmarkStart w:id="29" w:name="_Toc5634829"/>
      <w:r>
        <w:t>Methoden</w:t>
      </w:r>
      <w:bookmarkEnd w:id="29"/>
    </w:p>
    <w:p w:rsidR="00D44B9B" w:rsidRDefault="00D44B9B"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5"/>
        <w:gridCol w:w="7886"/>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5B9BD5" w:themeFill="accent1"/>
            <w:hideMark/>
          </w:tcPr>
          <w:p w:rsidR="00D44B9B" w:rsidRPr="00C917C3" w:rsidRDefault="00D44B9B">
            <w:pPr>
              <w:rPr>
                <w:color w:val="E7E6E6" w:themeColor="background2"/>
              </w:rPr>
            </w:pPr>
            <w:bookmarkStart w:id="30" w:name="_Hlk274880"/>
            <w:r w:rsidRPr="00C917C3">
              <w:rPr>
                <w:color w:val="E7E6E6" w:themeColor="background2"/>
              </w:rPr>
              <w:t>Waar</w:t>
            </w:r>
          </w:p>
        </w:tc>
        <w:tc>
          <w:tcPr>
            <w:tcW w:w="7895" w:type="dxa"/>
            <w:shd w:val="clear" w:color="auto" w:fill="5B9BD5" w:themeFill="accent1"/>
            <w:hideMark/>
          </w:tcPr>
          <w:p w:rsidR="00D44B9B" w:rsidRPr="00C917C3" w:rsidRDefault="00D44B9B">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bCs/>
                <w:color w:val="E7E6E6" w:themeColor="background2"/>
              </w:rPr>
              <w:t>Methode</w:t>
            </w:r>
          </w:p>
        </w:tc>
        <w:bookmarkEnd w:id="30"/>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769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Aanpak emotionele ontwikkeling (bijv. faalangst)</w:t>
            </w:r>
          </w:p>
        </w:tc>
      </w:tr>
      <w:tr w:rsidR="00D44B9B"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7872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Aanpak gedrag(</w:t>
            </w:r>
            <w:proofErr w:type="spellStart"/>
            <w:r>
              <w:t>sproblemen</w:t>
            </w:r>
            <w:proofErr w:type="spellEnd"/>
            <w:r>
              <w:t>)</w:t>
            </w:r>
          </w:p>
        </w:tc>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lastRenderedPageBreak/>
              <w:drawing>
                <wp:anchor distT="0" distB="0" distL="0" distR="0" simplePos="0" relativeHeight="25167974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Aanpak sociale veiligheid</w:t>
            </w:r>
          </w:p>
        </w:tc>
      </w:tr>
      <w:tr w:rsidR="00D44B9B"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rPr>
                <w:noProof/>
              </w:rPr>
            </w:pPr>
            <w:r>
              <w:rPr>
                <w:noProof/>
                <w:lang w:eastAsia="nl-NL"/>
              </w:rPr>
              <w:drawing>
                <wp:anchor distT="0" distB="0" distL="114300" distR="114300" simplePos="0" relativeHeight="251683840" behindDoc="0" locked="0" layoutInCell="1" allowOverlap="1" wp14:anchorId="3D0B6F63" wp14:editId="7ABCEC3F">
                  <wp:simplePos x="0" y="0"/>
                  <wp:positionH relativeFrom="column">
                    <wp:posOffset>156210</wp:posOffset>
                  </wp:positionH>
                  <wp:positionV relativeFrom="paragraph">
                    <wp:posOffset>0</wp:posOffset>
                  </wp:positionV>
                  <wp:extent cx="215900" cy="21590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Rouwverwerking</w:t>
            </w:r>
          </w:p>
        </w:tc>
      </w:tr>
      <w:tr w:rsidR="00D44B9B" w:rsidTr="0094572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8076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Signaleringsinstrument meer- en hoogbegaafden</w:t>
            </w:r>
          </w:p>
        </w:tc>
      </w:tr>
      <w:tr w:rsidR="00D44B9B" w:rsidTr="0094572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D44B9B" w:rsidRDefault="00D44B9B">
            <w:pPr>
              <w:spacing w:after="160"/>
            </w:pPr>
            <w:r>
              <w:rPr>
                <w:noProof/>
                <w:lang w:eastAsia="nl-NL"/>
              </w:rPr>
              <w:drawing>
                <wp:anchor distT="0" distB="0" distL="0" distR="0" simplePos="0" relativeHeight="25168179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Time-out aanpak</w:t>
            </w:r>
          </w:p>
        </w:tc>
      </w:tr>
    </w:tbl>
    <w:p w:rsidR="00D44B9B" w:rsidRDefault="00D44B9B" w:rsidP="00CD3BB4">
      <w:pPr>
        <w:pStyle w:val="Geenafstand"/>
      </w:pPr>
    </w:p>
    <w:p w:rsidR="00D44B9B" w:rsidRDefault="00D44B9B" w:rsidP="00CD3BB4">
      <w:pPr>
        <w:pStyle w:val="PaginaKopje"/>
      </w:pPr>
      <w:bookmarkStart w:id="31" w:name="_Toc5634830"/>
      <w:r>
        <w:t>Toelichting methoden</w:t>
      </w:r>
      <w:bookmarkEnd w:id="31"/>
    </w:p>
    <w:p w:rsidR="00D44B9B" w:rsidRDefault="00D44B9B">
      <w:pPr>
        <w:pStyle w:val="Normaalweb"/>
        <w:divId w:val="1320840111"/>
      </w:pPr>
      <w:r>
        <w:t xml:space="preserve">De Kanjertraining wordt ingezet voor de gehele sociaal-emotionele ontwikkeling van kinderen. </w:t>
      </w:r>
    </w:p>
    <w:p w:rsidR="00D44B9B" w:rsidRDefault="00D44B9B">
      <w:pPr>
        <w:pStyle w:val="Normaalweb"/>
        <w:divId w:val="1320840111"/>
      </w:pPr>
      <w:r>
        <w:t xml:space="preserve">Time-out aanpak: er is een stappenplan beschreven voor het omgaan met ongewenst gedrag. </w:t>
      </w:r>
    </w:p>
    <w:p w:rsidR="00D44B9B" w:rsidRDefault="00D44B9B" w:rsidP="00CD3BB4"/>
    <w:p w:rsidR="00D44B9B" w:rsidRDefault="00D44B9B" w:rsidP="00CD3BB4">
      <w:pPr>
        <w:pStyle w:val="Geenafstand"/>
      </w:pPr>
    </w:p>
    <w:p w:rsidR="00D44B9B" w:rsidRPr="00CD3BB4" w:rsidRDefault="00D44B9B" w:rsidP="00CD3BB4">
      <w:pPr>
        <w:pStyle w:val="Stijl2"/>
      </w:pPr>
      <w:bookmarkStart w:id="32" w:name="_Toc5634831"/>
      <w:r w:rsidRPr="00CD3BB4">
        <w:t>Fysieke ruimten</w:t>
      </w:r>
      <w:bookmarkEnd w:id="32"/>
    </w:p>
    <w:p w:rsidR="00D44B9B" w:rsidRDefault="00D44B9B" w:rsidP="00CD3BB4">
      <w:pPr>
        <w:pStyle w:val="Geenafstand"/>
      </w:pPr>
      <w:bookmarkStart w:id="33" w:name="OLE_LINK16"/>
      <w:r>
        <w:rPr>
          <w:noProof/>
        </w:rPr>
        <w:t>De ruimten in de school zijn voor iedereen toegankelijk.</w:t>
      </w:r>
      <w:bookmarkEnd w:id="33"/>
      <w:r>
        <w:rPr>
          <w:noProof/>
        </w:rPr>
        <w:t xml:space="preserve"> </w:t>
      </w: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5B9BD5" w:themeFill="accent1"/>
            <w:hideMark/>
          </w:tcPr>
          <w:p w:rsidR="00D44B9B" w:rsidRDefault="00D44B9B">
            <w:pPr>
              <w:jc w:val="left"/>
              <w:rPr>
                <w:color w:val="FFFFFF" w:themeColor="background1"/>
              </w:rPr>
            </w:pPr>
            <w:bookmarkStart w:id="34" w:name="_Hlk274892"/>
            <w:r w:rsidRPr="00C917C3">
              <w:rPr>
                <w:bCs/>
                <w:color w:val="E7E6E6" w:themeColor="background2"/>
              </w:rPr>
              <w:t>Fysieke ruimte</w:t>
            </w:r>
          </w:p>
        </w:tc>
        <w:bookmarkEnd w:id="34"/>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Behandelingsruimte</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Ruimte voor één op één begeleiding</w:t>
            </w:r>
          </w:p>
        </w:tc>
      </w:tr>
    </w:tbl>
    <w:p w:rsidR="00D44B9B" w:rsidRDefault="00D44B9B" w:rsidP="00CD3BB4">
      <w:pPr>
        <w:pStyle w:val="Geenafstand"/>
      </w:pPr>
    </w:p>
    <w:p w:rsidR="00D44B9B" w:rsidRDefault="00D44B9B" w:rsidP="00CD3BB4">
      <w:pPr>
        <w:pStyle w:val="Stijl2"/>
      </w:pPr>
      <w:bookmarkStart w:id="35" w:name="_Toc5634833"/>
      <w:r>
        <w:t>Protocollen</w:t>
      </w:r>
      <w:bookmarkEnd w:id="35"/>
    </w:p>
    <w:p w:rsidR="00D44B9B" w:rsidRDefault="00D44B9B"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rsidR="00D44B9B" w:rsidRDefault="00D44B9B" w:rsidP="00CD3BB4">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0"/>
        <w:gridCol w:w="3261"/>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60" w:type="dxa"/>
            <w:shd w:val="clear" w:color="auto" w:fill="5B9BD5" w:themeFill="accent1"/>
            <w:hideMark/>
          </w:tcPr>
          <w:p w:rsidR="00D44B9B" w:rsidRPr="00C917C3" w:rsidRDefault="00D44B9B">
            <w:pPr>
              <w:jc w:val="left"/>
              <w:rPr>
                <w:bCs/>
                <w:color w:val="E7E6E6" w:themeColor="background2"/>
              </w:rPr>
            </w:pPr>
            <w:bookmarkStart w:id="36" w:name="_Hlk274924"/>
            <w:r w:rsidRPr="00C917C3">
              <w:rPr>
                <w:bCs/>
                <w:color w:val="E7E6E6" w:themeColor="background2"/>
              </w:rPr>
              <w:t>Protocol</w:t>
            </w:r>
          </w:p>
        </w:tc>
        <w:tc>
          <w:tcPr>
            <w:tcW w:w="3261" w:type="dxa"/>
            <w:shd w:val="clear" w:color="auto" w:fill="5B9BD5" w:themeFill="accent1"/>
            <w:hideMark/>
          </w:tcPr>
          <w:p w:rsidR="00D44B9B" w:rsidRPr="00C917C3" w:rsidRDefault="00D44B9B">
            <w:pPr>
              <w:jc w:val="left"/>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Status</w:t>
            </w:r>
          </w:p>
        </w:tc>
        <w:bookmarkEnd w:id="36"/>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Meldcode huiselijk geweld en kindermishandeling</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Aanwezig</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Protocol anti-pesten</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In ontwikkeling</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Protocol dyslexie</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In ontwikkeling</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Protocol gedrag / sociale veiligheid</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In ontwikkeling</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Protocol medisch handelen</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Actief toegepast</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Protocol meer- en hoogbegaafdheid</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Actief toegepast</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Protocol rouw en overlijden</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Aanwezig</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Protocol schorsen en verwijderen</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Aanwezig</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Protocol voorkomen schoolverzuim en thuiszitters</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Aanwezig</w:t>
            </w:r>
          </w:p>
        </w:tc>
      </w:tr>
    </w:tbl>
    <w:p w:rsidR="00D44B9B" w:rsidRDefault="00D44B9B" w:rsidP="00CD3BB4">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9"/>
        <w:gridCol w:w="1812"/>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shd w:val="clear" w:color="auto" w:fill="5B9BD5" w:themeFill="accent1"/>
            <w:hideMark/>
          </w:tcPr>
          <w:p w:rsidR="00D44B9B" w:rsidRPr="00C917C3" w:rsidRDefault="00D44B9B">
            <w:pPr>
              <w:jc w:val="left"/>
              <w:rPr>
                <w:b w:val="0"/>
                <w:color w:val="E7E6E6" w:themeColor="background2"/>
              </w:rPr>
            </w:pPr>
            <w:r w:rsidRPr="00C917C3">
              <w:rPr>
                <w:bCs/>
                <w:color w:val="E7E6E6" w:themeColor="background2"/>
              </w:rPr>
              <w:t>Veiligheid</w:t>
            </w:r>
          </w:p>
        </w:tc>
        <w:tc>
          <w:tcPr>
            <w:tcW w:w="2258"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b w:val="0"/>
                <w:color w:val="E7E6E6" w:themeColor="background2"/>
              </w:rPr>
            </w:pPr>
            <w:r w:rsidRPr="00C917C3">
              <w:rPr>
                <w:color w:val="E7E6E6" w:themeColor="background2"/>
              </w:rPr>
              <w:t>Antwoord</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leerlingen voelen zich aantoonbaar veilig op school.</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Ja</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school heeft inzicht in de veiligheidsbeleving van leerlingen en personeel en in de incidenten die zich voordoen.</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Ja</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lastRenderedPageBreak/>
              <w:t>Onze school heeft een veiligheidsbeleid gericht op het voorkomen en afhandelen van incidenten.</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Ja</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Ons personeel zorgt ervoor dat de leerlingen op een respectvolle manier met elkaar en anderen omgaan.</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Ja</w:t>
            </w:r>
          </w:p>
        </w:tc>
      </w:tr>
    </w:tbl>
    <w:p w:rsidR="00D44B9B" w:rsidRDefault="00D44B9B" w:rsidP="00CD3BB4">
      <w:pPr>
        <w:pStyle w:val="Geenafstand"/>
      </w:pPr>
    </w:p>
    <w:p w:rsidR="00D44B9B" w:rsidRDefault="00D44B9B" w:rsidP="00CD3BB4">
      <w:pPr>
        <w:pStyle w:val="Stijl2"/>
      </w:pPr>
      <w:r>
        <w:t>Leerkrachtvaardigheden</w:t>
      </w:r>
    </w:p>
    <w:p w:rsidR="00D44B9B" w:rsidRDefault="00D44B9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D44B9B" w:rsidRDefault="00D44B9B" w:rsidP="000E491B">
      <w:pPr>
        <w:pStyle w:val="Geenafstand"/>
      </w:pPr>
      <w:r>
        <w:t xml:space="preserve">De percentages in de eerste tabel zijn een optelling van de scores op de individuele indicatoren. In de tweede tabel zijn de scores per indicator weergegeven. </w:t>
      </w:r>
    </w:p>
    <w:p w:rsidR="00D44B9B" w:rsidRDefault="00D44B9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D44B9B" w:rsidTr="000E491B">
        <w:trPr>
          <w:trHeight w:val="20"/>
        </w:trPr>
        <w:tc>
          <w:tcPr>
            <w:tcW w:w="8931" w:type="dxa"/>
            <w:gridSpan w:val="2"/>
            <w:vAlign w:val="bottom"/>
            <w:hideMark/>
          </w:tcPr>
          <w:p w:rsidR="00D44B9B" w:rsidRDefault="00D44B9B">
            <w:pPr>
              <w:pStyle w:val="PaginaKopje"/>
            </w:pPr>
            <w:bookmarkStart w:id="37" w:name="OLE_LINK18"/>
            <w:bookmarkStart w:id="38" w:name="OLE_LINK20"/>
            <w:r>
              <w:t>Legenda vaardigheden</w:t>
            </w:r>
            <w:bookmarkEnd w:id="37"/>
            <w:bookmarkEnd w:id="38"/>
          </w:p>
        </w:tc>
      </w:tr>
      <w:tr w:rsidR="00D44B9B" w:rsidTr="000E491B">
        <w:trPr>
          <w:trHeight w:val="20"/>
        </w:trPr>
        <w:tc>
          <w:tcPr>
            <w:tcW w:w="1035" w:type="dxa"/>
            <w:vAlign w:val="bottom"/>
            <w:hideMark/>
          </w:tcPr>
          <w:p w:rsidR="00D44B9B" w:rsidRDefault="00D44B9B">
            <w:pPr>
              <w:pStyle w:val="Geenafstand"/>
              <w:jc w:val="center"/>
            </w:pPr>
            <w:r>
              <w:t>#</w:t>
            </w:r>
          </w:p>
        </w:tc>
        <w:tc>
          <w:tcPr>
            <w:tcW w:w="7896" w:type="dxa"/>
            <w:hideMark/>
          </w:tcPr>
          <w:p w:rsidR="00D44B9B" w:rsidRDefault="00D44B9B">
            <w:pPr>
              <w:pStyle w:val="Geenafstand"/>
            </w:pPr>
            <w:r>
              <w:t>Aantal indicatoren</w:t>
            </w:r>
          </w:p>
        </w:tc>
      </w:tr>
      <w:tr w:rsidR="00D44B9B" w:rsidTr="000E491B">
        <w:trPr>
          <w:trHeight w:val="20"/>
        </w:trPr>
        <w:tc>
          <w:tcPr>
            <w:tcW w:w="1035" w:type="dxa"/>
            <w:hideMark/>
          </w:tcPr>
          <w:p w:rsidR="00D44B9B" w:rsidRDefault="00D44B9B">
            <w:pPr>
              <w:pStyle w:val="Geenafstand"/>
              <w:jc w:val="center"/>
            </w:pPr>
            <w:r>
              <w:t>Z</w:t>
            </w:r>
          </w:p>
        </w:tc>
        <w:tc>
          <w:tcPr>
            <w:tcW w:w="7896" w:type="dxa"/>
            <w:hideMark/>
          </w:tcPr>
          <w:p w:rsidR="00D44B9B" w:rsidRDefault="00D44B9B">
            <w:pPr>
              <w:pStyle w:val="Geenafstand"/>
            </w:pPr>
            <w:r>
              <w:t>Zeer zwak</w:t>
            </w:r>
          </w:p>
        </w:tc>
      </w:tr>
      <w:tr w:rsidR="00D44B9B" w:rsidTr="000E491B">
        <w:trPr>
          <w:trHeight w:val="20"/>
        </w:trPr>
        <w:tc>
          <w:tcPr>
            <w:tcW w:w="1035" w:type="dxa"/>
            <w:hideMark/>
          </w:tcPr>
          <w:p w:rsidR="00D44B9B" w:rsidRDefault="00D44B9B">
            <w:pPr>
              <w:pStyle w:val="Geenafstand"/>
              <w:jc w:val="center"/>
            </w:pPr>
            <w:r>
              <w:t>O</w:t>
            </w:r>
          </w:p>
        </w:tc>
        <w:tc>
          <w:tcPr>
            <w:tcW w:w="7896" w:type="dxa"/>
            <w:hideMark/>
          </w:tcPr>
          <w:p w:rsidR="00D44B9B" w:rsidRDefault="00D44B9B">
            <w:pPr>
              <w:pStyle w:val="Geenafstand"/>
            </w:pPr>
            <w:r>
              <w:t>Onvoldoende</w:t>
            </w:r>
          </w:p>
        </w:tc>
      </w:tr>
      <w:tr w:rsidR="00D44B9B" w:rsidTr="000E491B">
        <w:trPr>
          <w:trHeight w:val="20"/>
        </w:trPr>
        <w:tc>
          <w:tcPr>
            <w:tcW w:w="1035" w:type="dxa"/>
            <w:hideMark/>
          </w:tcPr>
          <w:p w:rsidR="00D44B9B" w:rsidRDefault="00D44B9B">
            <w:pPr>
              <w:pStyle w:val="Geenafstand"/>
              <w:jc w:val="center"/>
            </w:pPr>
            <w:r>
              <w:t>V</w:t>
            </w:r>
          </w:p>
        </w:tc>
        <w:tc>
          <w:tcPr>
            <w:tcW w:w="7896" w:type="dxa"/>
            <w:hideMark/>
          </w:tcPr>
          <w:p w:rsidR="00D44B9B" w:rsidRDefault="00D44B9B">
            <w:pPr>
              <w:pStyle w:val="Geenafstand"/>
            </w:pPr>
            <w:r>
              <w:t>Voldoende</w:t>
            </w:r>
          </w:p>
        </w:tc>
      </w:tr>
      <w:tr w:rsidR="00D44B9B" w:rsidTr="000E491B">
        <w:trPr>
          <w:trHeight w:val="20"/>
        </w:trPr>
        <w:tc>
          <w:tcPr>
            <w:tcW w:w="1035" w:type="dxa"/>
            <w:hideMark/>
          </w:tcPr>
          <w:p w:rsidR="00D44B9B" w:rsidRDefault="00D44B9B">
            <w:pPr>
              <w:pStyle w:val="Geenafstand"/>
              <w:jc w:val="center"/>
            </w:pPr>
            <w:r>
              <w:t>G</w:t>
            </w:r>
          </w:p>
        </w:tc>
        <w:tc>
          <w:tcPr>
            <w:tcW w:w="7896" w:type="dxa"/>
            <w:hideMark/>
          </w:tcPr>
          <w:p w:rsidR="00D44B9B" w:rsidRDefault="00D44B9B">
            <w:pPr>
              <w:pStyle w:val="Geenafstand"/>
            </w:pPr>
            <w:r>
              <w:t>Goed</w:t>
            </w:r>
          </w:p>
        </w:tc>
      </w:tr>
    </w:tbl>
    <w:p w:rsidR="00D44B9B" w:rsidRDefault="00D44B9B"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8"/>
        <w:gridCol w:w="848"/>
        <w:gridCol w:w="849"/>
        <w:gridCol w:w="848"/>
        <w:gridCol w:w="849"/>
        <w:gridCol w:w="849"/>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68" w:type="dxa"/>
            <w:shd w:val="clear" w:color="auto" w:fill="5B9BD5" w:themeFill="accent1"/>
            <w:hideMark/>
          </w:tcPr>
          <w:p w:rsidR="00D44B9B" w:rsidRPr="00C917C3" w:rsidRDefault="00D44B9B">
            <w:pPr>
              <w:jc w:val="left"/>
              <w:rPr>
                <w:color w:val="E7E6E6" w:themeColor="background2"/>
              </w:rPr>
            </w:pPr>
            <w:bookmarkStart w:id="39" w:name="_Hlk274941"/>
            <w:r w:rsidRPr="00C917C3">
              <w:rPr>
                <w:bCs/>
                <w:color w:val="E7E6E6" w:themeColor="background2"/>
              </w:rPr>
              <w:t>Leerkrachtvaardigheden</w:t>
            </w:r>
          </w:p>
        </w:tc>
        <w:tc>
          <w:tcPr>
            <w:tcW w:w="848"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w:t>
            </w:r>
          </w:p>
        </w:tc>
        <w:tc>
          <w:tcPr>
            <w:tcW w:w="849"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Z</w:t>
            </w:r>
          </w:p>
        </w:tc>
        <w:tc>
          <w:tcPr>
            <w:tcW w:w="848"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O</w:t>
            </w:r>
          </w:p>
        </w:tc>
        <w:tc>
          <w:tcPr>
            <w:tcW w:w="849"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V</w:t>
            </w:r>
          </w:p>
        </w:tc>
        <w:tc>
          <w:tcPr>
            <w:tcW w:w="849"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G</w:t>
            </w:r>
          </w:p>
        </w:tc>
        <w:bookmarkEnd w:id="39"/>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Handelingsgericht werken</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14</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0 %</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14 %</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50 %</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36 %</w:t>
            </w:r>
          </w:p>
        </w:tc>
      </w:tr>
    </w:tbl>
    <w:p w:rsidR="00D44B9B" w:rsidRDefault="00D44B9B"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48"/>
        <w:gridCol w:w="1763"/>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69" w:type="dxa"/>
            <w:shd w:val="clear" w:color="auto" w:fill="5B9BD5" w:themeFill="accent1"/>
            <w:hideMark/>
          </w:tcPr>
          <w:p w:rsidR="00D44B9B" w:rsidRPr="00C917C3" w:rsidRDefault="00D44B9B">
            <w:pPr>
              <w:jc w:val="left"/>
              <w:rPr>
                <w:b w:val="0"/>
                <w:color w:val="E7E6E6" w:themeColor="background2"/>
              </w:rPr>
            </w:pPr>
            <w:r w:rsidRPr="00C917C3">
              <w:rPr>
                <w:bCs/>
                <w:color w:val="E7E6E6" w:themeColor="background2"/>
              </w:rPr>
              <w:t>Indicator HGW</w:t>
            </w:r>
          </w:p>
        </w:tc>
        <w:tc>
          <w:tcPr>
            <w:tcW w:w="2542"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b w:val="0"/>
                <w:color w:val="E7E6E6" w:themeColor="background2"/>
              </w:rPr>
            </w:pPr>
            <w:r w:rsidRPr="00C917C3">
              <w:rPr>
                <w:color w:val="E7E6E6" w:themeColor="background2"/>
              </w:rPr>
              <w:t>Score</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creëren eigenaarschap van het leerproces bij hun leerlingen. Ze geven hen een eigen rol en verantwoordelijkheid in het vaststellen van onderwijsbehoeften, leerdoelen, aanpak en het leren.</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Onvoldoende</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reflecteren op de samenhang tussen leerling, leraar, groep en stof om de onderwijsbehoeften te begrijpen en daarop af te stemmen.</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Voldoende</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reflecteren op het eigen handelen en het effect daarvan op het gedrag van leerlingen, ouders, collega's.</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Voldoende</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zijn zich bewust van de grote invloed die zij op de ontwikkeling van hun leerlingen hebben.</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Voldoende</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maken (eigen) keuzes in aanbod en aanpak om passend te arrangeren op onderwijsbehoeften.</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Voldoende</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gaan in hun houding en gedrag nadrukkelijk uit van wat wel kan (ondanks belemmeringen).</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Voldoende</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verkennen en benoemen concreet de onderwijsbehoeften van leerlingen (o.a. door observatie, gesprekken en het analyseren van toetsen).</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Goed</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werken samen met ouders. Ze betrekken hen als ervaringsdeskundige en partner bij de analyse en het bedenken en uitvoeren van de aanpak.</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Onvoldoende</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 xml:space="preserve">Onze leraren reflecteren samen op het eigen handelen en dat van collega's (denk aan intervisie, gezamenlijke les- blok en planvoorbereidingen, collegiale consultaties, actieonderzoek, </w:t>
            </w:r>
            <w:proofErr w:type="spellStart"/>
            <w:r>
              <w:t>etc</w:t>
            </w:r>
            <w:proofErr w:type="spellEnd"/>
            <w:r>
              <w:t>)</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Voldoende</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kunnen reflecties inzichtelijk maken met een door de school gekozen instrumentarium.</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Voldoende</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geven vorm aan het onderwijs op basis van SMART-doelen op korte en langere termijn (in plaats van een vastgestelde methodiek).</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Goed</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lastRenderedPageBreak/>
              <w:t xml:space="preserve">Onze leraren werken planmatig en cyclisch aan de leer- en ontwikkeldoelen voor de groep, </w:t>
            </w:r>
            <w:proofErr w:type="spellStart"/>
            <w:r>
              <w:t>subgroepjes</w:t>
            </w:r>
            <w:proofErr w:type="spellEnd"/>
            <w:r>
              <w:t xml:space="preserve"> en mogelijk individuele leerlingen.</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Goed</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leraren evalueren systematisch en periodiek hun leer- en ontwikkeldoelen en stellen deze indien nodig bij.</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Goed</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Onze onderwijs- en begeleidingsstructuur is voor iedereen duidelijk. Er zijn heldere afspraken over wie wat doet, waarom, waar, hoe en wanneer.</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Goed</w:t>
            </w:r>
          </w:p>
        </w:tc>
      </w:tr>
    </w:tbl>
    <w:p w:rsidR="00D44B9B" w:rsidRDefault="00D44B9B" w:rsidP="000E491B"/>
    <w:p w:rsidR="00D44B9B" w:rsidRPr="009E02EA" w:rsidRDefault="00D44B9B" w:rsidP="009E02EA">
      <w:pPr>
        <w:pStyle w:val="PaginaKopje"/>
      </w:pPr>
      <w:bookmarkStart w:id="40" w:name="_Toc5634836"/>
      <w:r>
        <w:t>Toelichting HGW</w:t>
      </w:r>
      <w:bookmarkEnd w:id="40"/>
      <w:r>
        <w:rPr>
          <w:rFonts w:ascii="Times New Roman" w:hAnsi="Times New Roman" w:cs="Times New Roman"/>
          <w:sz w:val="24"/>
          <w:lang w:eastAsia="nl-NL"/>
        </w:rPr>
        <w:t xml:space="preserve"> </w:t>
      </w:r>
    </w:p>
    <w:p w:rsidR="00D44B9B" w:rsidRDefault="00D44B9B">
      <w:pPr>
        <w:pStyle w:val="Normaalweb"/>
        <w:divId w:val="1289243524"/>
      </w:pPr>
      <w:r>
        <w:t xml:space="preserve">Onze zorgstructuur en de basisondersteuning zijn op orde. </w:t>
      </w:r>
    </w:p>
    <w:p w:rsidR="00D44B9B" w:rsidRDefault="00D44B9B" w:rsidP="00CD3BB4"/>
    <w:p w:rsidR="00D44B9B" w:rsidRDefault="00D44B9B">
      <w:pPr>
        <w:spacing w:after="165"/>
        <w:rPr>
          <w:rFonts w:ascii="Open Sans" w:eastAsiaTheme="majorEastAsia" w:hAnsi="Open Sans" w:cs="Open Sans"/>
          <w:color w:val="5B9BD5" w:themeColor="accent1"/>
          <w:sz w:val="32"/>
          <w:szCs w:val="32"/>
        </w:rPr>
      </w:pPr>
      <w:bookmarkStart w:id="41" w:name="_Toc5634837"/>
      <w:r>
        <w:br w:type="page"/>
      </w:r>
    </w:p>
    <w:p w:rsidR="00D44B9B" w:rsidRDefault="00D44B9B" w:rsidP="00D44B9B">
      <w:pPr>
        <w:pStyle w:val="Stijl3"/>
      </w:pPr>
      <w:r>
        <w:lastRenderedPageBreak/>
        <w:t>Organisatie van de ondersteuning</w:t>
      </w:r>
      <w:bookmarkEnd w:id="41"/>
    </w:p>
    <w:p w:rsidR="00D44B9B" w:rsidRDefault="00D44B9B" w:rsidP="000E491B">
      <w:r>
        <w:t>Om de gewenste ondersteuning te bieden aan onze leerlingen kennen we een ondersteuningsroute binnen onze school en werken we samen met externe organisaties.</w:t>
      </w:r>
    </w:p>
    <w:p w:rsidR="00D44B9B" w:rsidRDefault="00D44B9B" w:rsidP="000E491B"/>
    <w:p w:rsidR="00D44B9B" w:rsidRDefault="00D44B9B" w:rsidP="00CD3BB4">
      <w:pPr>
        <w:pStyle w:val="Stijl2"/>
      </w:pPr>
      <w:bookmarkStart w:id="42" w:name="_Toc5634838"/>
      <w:r>
        <w:t>Ondersteuningsroute binnen de school</w:t>
      </w:r>
      <w:bookmarkEnd w:id="42"/>
    </w:p>
    <w:p w:rsidR="00D44B9B" w:rsidRPr="00B318D3" w:rsidRDefault="00D44B9B" w:rsidP="00B318D3">
      <w:pPr>
        <w:pStyle w:val="PaginaKopje"/>
      </w:pPr>
      <w:bookmarkStart w:id="43" w:name="_Toc5634839"/>
      <w:r w:rsidRPr="00B318D3">
        <w:t>Inrichting ondersteuningsroute</w:t>
      </w:r>
      <w:bookmarkEnd w:id="43"/>
    </w:p>
    <w:p w:rsidR="00D44B9B" w:rsidRDefault="00D44B9B">
      <w:pPr>
        <w:pStyle w:val="Normaalweb"/>
        <w:divId w:val="511336432"/>
      </w:pPr>
      <w:r>
        <w:t>Leerkracht heeft de eerste signalering, deelt zorg met ouders en intern begeleider. Onderzoek wordt opgestart middels een leerlingbespreking en indien nodig vinden er extra observaties plaats.</w:t>
      </w:r>
    </w:p>
    <w:p w:rsidR="00D44B9B" w:rsidRDefault="00D44B9B">
      <w:pPr>
        <w:pStyle w:val="Normaalweb"/>
        <w:divId w:val="511336432"/>
      </w:pPr>
      <w:r>
        <w:t>De intern begeleider legt groepsbezoeken af en voert groepsbesprekingen. </w:t>
      </w:r>
    </w:p>
    <w:p w:rsidR="00D44B9B" w:rsidRDefault="00D44B9B">
      <w:pPr>
        <w:pStyle w:val="Normaalweb"/>
        <w:divId w:val="511336432"/>
      </w:pPr>
      <w:r>
        <w:t>Mochten er na dit onderzoek nog vragen open blijven, schakelt de intern begeleider externe hulp in (SWV, orthopedagoog, Buurtteam, schoolarts, etc.). Ouders zijn altijd betrokken bij dit proces. </w:t>
      </w:r>
    </w:p>
    <w:p w:rsidR="00D44B9B" w:rsidRDefault="00D44B9B" w:rsidP="000E491B"/>
    <w:p w:rsidR="00D44B9B" w:rsidRDefault="00D44B9B" w:rsidP="000E491B">
      <w:pPr>
        <w:pStyle w:val="Geenafstand"/>
      </w:pPr>
    </w:p>
    <w:p w:rsidR="00D44B9B" w:rsidRPr="00B318D3" w:rsidRDefault="00D44B9B" w:rsidP="000E491B">
      <w:pPr>
        <w:pStyle w:val="PaginaKopje"/>
      </w:pPr>
      <w:bookmarkStart w:id="44" w:name="_Toc5634840"/>
      <w:r w:rsidRPr="00B318D3">
        <w:t>Samenwerking met ouders bij de ondersteuning</w:t>
      </w:r>
      <w:bookmarkEnd w:id="44"/>
    </w:p>
    <w:p w:rsidR="00D44B9B" w:rsidRDefault="00D44B9B" w:rsidP="000E491B">
      <w:pPr>
        <w:pStyle w:val="Geenafstand"/>
      </w:pPr>
      <w:r>
        <w:t xml:space="preserve"> </w:t>
      </w:r>
    </w:p>
    <w:p w:rsidR="00D44B9B" w:rsidRDefault="00D44B9B" w:rsidP="000E491B">
      <w:pPr>
        <w:pStyle w:val="Geenafstand"/>
      </w:pPr>
      <w:bookmarkStart w:id="45" w:name="OLE_LINK28"/>
      <w:r>
        <w:t>De taak om ouders te betrekken bij de ondersteuning ligt bij de intern begeleider en de leraar.</w:t>
      </w:r>
      <w:bookmarkEnd w:id="45"/>
    </w:p>
    <w:p w:rsidR="00D44B9B" w:rsidRDefault="00D44B9B" w:rsidP="000E491B">
      <w:pPr>
        <w:pStyle w:val="Geenafstand"/>
      </w:pPr>
      <w:r>
        <w:t xml:space="preserve"> </w:t>
      </w:r>
    </w:p>
    <w:p w:rsidR="00D44B9B" w:rsidRDefault="00D44B9B" w:rsidP="000E491B">
      <w:pPr>
        <w:pStyle w:val="Geenafstand"/>
      </w:pPr>
      <w:r>
        <w:t xml:space="preserve"> </w:t>
      </w:r>
    </w:p>
    <w:p w:rsidR="00D44B9B" w:rsidRDefault="00D44B9B" w:rsidP="000E491B">
      <w:pPr>
        <w:pStyle w:val="Geenafstand"/>
      </w:pPr>
    </w:p>
    <w:p w:rsidR="00D44B9B" w:rsidRPr="00B318D3" w:rsidRDefault="00D44B9B" w:rsidP="000E491B">
      <w:pPr>
        <w:pStyle w:val="PaginaKopje"/>
      </w:pPr>
      <w:bookmarkStart w:id="46" w:name="OLE_LINK47"/>
      <w:bookmarkStart w:id="47" w:name="_Toc5634841"/>
      <w:r w:rsidRPr="00B318D3">
        <w:t>Toelichting op de samenwerking met ouders</w:t>
      </w:r>
      <w:bookmarkEnd w:id="46"/>
      <w:bookmarkEnd w:id="47"/>
    </w:p>
    <w:p w:rsidR="00D44B9B" w:rsidRDefault="00D44B9B">
      <w:pPr>
        <w:pStyle w:val="Normaalweb"/>
        <w:divId w:val="386146578"/>
      </w:pPr>
      <w:r>
        <w:t>Aan het begin van het schooljaar worden alle ouders uitgenodigd voor een startgesprek. Tijdens dit gesprek wordt er informatie over het kind uitgewisseld. De nadruk ligt vooral op wat de ouders willen vertellen over hun kind aan de leerkracht. </w:t>
      </w:r>
    </w:p>
    <w:p w:rsidR="00D44B9B" w:rsidRDefault="00D44B9B">
      <w:pPr>
        <w:divId w:val="386146578"/>
        <w:rPr>
          <w:rFonts w:eastAsia="Times New Roman"/>
        </w:rPr>
      </w:pPr>
      <w:r>
        <w:rPr>
          <w:rFonts w:eastAsia="Times New Roman"/>
        </w:rPr>
        <w:t xml:space="preserve">In de loop van het jaar worden er voortgangsgesprekken gehouden. Tussentijds zijn er ook regelmatig gesprekken met ouders als er behoefte is vanuit de ouders of de leerkracht. </w:t>
      </w:r>
      <w:r>
        <w:rPr>
          <w:rFonts w:eastAsia="Times New Roman"/>
        </w:rPr>
        <w:br/>
        <w:t>Ouders worden vroegtijdig bij onze plannen en zorgen betrokken. Indien school handelingsverlegen blijkt te zijn met betrekking tot een leerling en er de wens is om expertise van deskundigen te raadplegen/in te zetten, worden ouders hiervan op de hoogte gesteld. Ouders worden bij het gesprek met externen uitgenodigd om een optimale samenwerking te bevorderen. Indien er sprake is van het inzetten/raadplegen van expertise van deskundigen voor het verkrijgen van handelingsadviezen informeert school ouders over de inhoud van deze adviezen. </w:t>
      </w:r>
    </w:p>
    <w:p w:rsidR="00D44B9B" w:rsidRDefault="00D44B9B" w:rsidP="000E491B"/>
    <w:p w:rsidR="00D44B9B" w:rsidRDefault="00D44B9B" w:rsidP="000E491B">
      <w:pPr>
        <w:pStyle w:val="Geenafstand"/>
        <w:rPr>
          <w:rStyle w:val="Zwaar"/>
          <w:b w:val="0"/>
          <w:bCs w:val="0"/>
        </w:rPr>
      </w:pPr>
    </w:p>
    <w:p w:rsidR="00D44B9B" w:rsidRPr="00B318D3" w:rsidRDefault="00D44B9B" w:rsidP="000E491B">
      <w:pPr>
        <w:pStyle w:val="PaginaKopje"/>
      </w:pPr>
      <w:bookmarkStart w:id="48" w:name="_Toc5634842"/>
      <w:r w:rsidRPr="00B318D3">
        <w:t>Ondersteuningsteam</w:t>
      </w:r>
      <w:bookmarkEnd w:id="48"/>
    </w:p>
    <w:p w:rsidR="00D44B9B" w:rsidRDefault="00D44B9B" w:rsidP="000E491B">
      <w:pPr>
        <w:pStyle w:val="Geenafstand"/>
      </w:pPr>
      <w:r>
        <w:t xml:space="preserve">Onze school werkt niet met een ondersteuningsteam. Een ondersteuningsteam (bijv. SOT, WOT of ZOT) is een deskundig team dat bij elkaar komt om leerlingen te bespreken die extra ondersteuning nodig hebben. </w:t>
      </w:r>
    </w:p>
    <w:p w:rsidR="00D44B9B" w:rsidRDefault="00D44B9B" w:rsidP="000E491B">
      <w:pPr>
        <w:pStyle w:val="Geenafstand"/>
      </w:pPr>
      <w:r>
        <w:lastRenderedPageBreak/>
        <w:t xml:space="preserve">  </w:t>
      </w:r>
    </w:p>
    <w:p w:rsidR="00D44B9B" w:rsidRDefault="00D44B9B" w:rsidP="000E491B">
      <w:pPr>
        <w:pStyle w:val="Geenafstand"/>
      </w:pPr>
      <w:r>
        <w:t xml:space="preserve"> </w:t>
      </w:r>
    </w:p>
    <w:p w:rsidR="00D44B9B" w:rsidRDefault="00D44B9B" w:rsidP="000E491B">
      <w:pPr>
        <w:pStyle w:val="Geenafstand"/>
      </w:pPr>
      <w:r>
        <w:t xml:space="preserve"> </w:t>
      </w:r>
    </w:p>
    <w:p w:rsidR="00D44B9B" w:rsidRDefault="00D44B9B" w:rsidP="000E491B">
      <w:pPr>
        <w:pStyle w:val="Geenafstand"/>
        <w:rPr>
          <w:noProof/>
        </w:rPr>
      </w:pPr>
    </w:p>
    <w:p w:rsidR="00D44B9B" w:rsidRPr="00B318D3" w:rsidRDefault="00D44B9B" w:rsidP="000E491B">
      <w:pPr>
        <w:pStyle w:val="PaginaKopje"/>
      </w:pPr>
      <w:bookmarkStart w:id="49" w:name="_Toc5634843"/>
      <w:r w:rsidRPr="00B318D3">
        <w:t>Aanmeldproces</w:t>
      </w:r>
      <w:bookmarkEnd w:id="49"/>
    </w:p>
    <w:p w:rsidR="00D44B9B" w:rsidRDefault="00D44B9B" w:rsidP="000E491B">
      <w:pPr>
        <w:pStyle w:val="Geenafstand"/>
      </w:pPr>
      <w:r>
        <w:t xml:space="preserve">Wanneer een kind wordt aangemeld bij onze school wordt altijd onderzocht wat zijn/haar extra onderwijs- en/of ondersteuningsbehoeften zijn voordat het kind ingeschreven wordt op school. </w:t>
      </w:r>
    </w:p>
    <w:p w:rsidR="00D44B9B" w:rsidRDefault="00D44B9B" w:rsidP="000E491B">
      <w:pPr>
        <w:pStyle w:val="Geenafstand"/>
      </w:pPr>
      <w:r>
        <w:t>Wanneer de school niet kan voldoen aan de onderwijs- en/of ondersteuningsbehoefte van een kind wordt er gezocht naar een passende plek.</w:t>
      </w:r>
    </w:p>
    <w:p w:rsidR="00D44B9B" w:rsidRDefault="00D44B9B" w:rsidP="000E491B">
      <w:pPr>
        <w:pStyle w:val="Geenafstand"/>
      </w:pPr>
      <w:r>
        <w:t>Bij leerlingen met specifieke onderwijsbehoeften vindt warme overdracht plaats met de voorschoolse voorziening of de vorige school.</w:t>
      </w:r>
    </w:p>
    <w:p w:rsidR="00D44B9B" w:rsidRDefault="00D44B9B" w:rsidP="000E491B">
      <w:pPr>
        <w:pStyle w:val="Geenafstand"/>
      </w:pPr>
      <w:r>
        <w:t>De verantwoordelijkheid voor het aanmeldproces ligt bij de intern begeleider en de onder-/bovenbouw coördinator.</w:t>
      </w:r>
    </w:p>
    <w:p w:rsidR="00D44B9B" w:rsidRDefault="00D44B9B" w:rsidP="000E491B">
      <w:pPr>
        <w:pStyle w:val="Geenafstand"/>
      </w:pPr>
    </w:p>
    <w:p w:rsidR="00D44B9B" w:rsidRDefault="00D44B9B" w:rsidP="00CD3BB4">
      <w:pPr>
        <w:pStyle w:val="Stijl2"/>
      </w:pPr>
      <w:r>
        <w:t>Samenwerking met kern- en ketenpartners</w:t>
      </w:r>
    </w:p>
    <w:p w:rsidR="00D44B9B" w:rsidRPr="00B318D3" w:rsidRDefault="00D44B9B" w:rsidP="000E491B">
      <w:pPr>
        <w:pStyle w:val="PaginaKopje"/>
      </w:pPr>
      <w:bookmarkStart w:id="50" w:name="_Toc5634846"/>
      <w:bookmarkStart w:id="51" w:name="OLE_LINK79"/>
      <w:r w:rsidRPr="00B318D3">
        <w:t>Onderwijssector</w:t>
      </w:r>
      <w:bookmarkEnd w:id="50"/>
    </w:p>
    <w:bookmarkEnd w:id="51"/>
    <w:p w:rsidR="00D44B9B" w:rsidRDefault="00D44B9B" w:rsidP="000E491B">
      <w:pPr>
        <w:pStyle w:val="Geenafstand"/>
      </w:pPr>
      <w:r>
        <w:t>Onderstaande lijst laat zien met welke onderwijssectoren onze school samenwerkt.</w:t>
      </w:r>
    </w:p>
    <w:p w:rsidR="00D44B9B" w:rsidRDefault="00D44B9B" w:rsidP="000E491B">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5B9BD5" w:themeFill="accent1"/>
            <w:hideMark/>
          </w:tcPr>
          <w:p w:rsidR="00D44B9B" w:rsidRDefault="00D44B9B">
            <w:pPr>
              <w:jc w:val="left"/>
            </w:pPr>
            <w:bookmarkStart w:id="52" w:name="_Hlk347392"/>
            <w:r w:rsidRPr="00C917C3">
              <w:rPr>
                <w:bCs/>
                <w:color w:val="E7E6E6" w:themeColor="background2"/>
              </w:rPr>
              <w:t>Onderwijssector</w:t>
            </w:r>
          </w:p>
        </w:tc>
        <w:bookmarkEnd w:id="52"/>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Geen van bovenstaande</w:t>
            </w:r>
          </w:p>
        </w:tc>
      </w:tr>
    </w:tbl>
    <w:p w:rsidR="00D44B9B" w:rsidRDefault="00D44B9B" w:rsidP="000E491B">
      <w:pPr>
        <w:pStyle w:val="Geenafstand"/>
      </w:pPr>
    </w:p>
    <w:p w:rsidR="00D44B9B" w:rsidRPr="00B318D3" w:rsidRDefault="00D44B9B" w:rsidP="000E491B">
      <w:pPr>
        <w:pStyle w:val="PaginaKopje"/>
      </w:pPr>
      <w:bookmarkStart w:id="53" w:name="_Toc5634847"/>
      <w:bookmarkStart w:id="54" w:name="OLE_LINK78"/>
      <w:r w:rsidRPr="00B318D3">
        <w:t>Mogelijkheden</w:t>
      </w:r>
      <w:bookmarkEnd w:id="53"/>
    </w:p>
    <w:bookmarkEnd w:id="54"/>
    <w:p w:rsidR="00D44B9B" w:rsidRDefault="00D44B9B" w:rsidP="000E491B">
      <w:pPr>
        <w:pStyle w:val="Geenafstand"/>
      </w:pPr>
      <w:r>
        <w:t>Onze school is in de volgende mate bekend met de mogelijkheden die het S(B)O biedt.</w:t>
      </w:r>
    </w:p>
    <w:p w:rsidR="00D44B9B" w:rsidRDefault="00D44B9B"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0"/>
        <w:gridCol w:w="3251"/>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60" w:type="dxa"/>
            <w:shd w:val="clear" w:color="auto" w:fill="5B9BD5" w:themeFill="accent1"/>
            <w:hideMark/>
          </w:tcPr>
          <w:p w:rsidR="00D44B9B" w:rsidRPr="00C917C3" w:rsidRDefault="00D44B9B">
            <w:pPr>
              <w:jc w:val="left"/>
              <w:rPr>
                <w:b w:val="0"/>
                <w:color w:val="E7E6E6" w:themeColor="background2"/>
              </w:rPr>
            </w:pPr>
            <w:r w:rsidRPr="00C917C3">
              <w:rPr>
                <w:bCs/>
                <w:color w:val="E7E6E6" w:themeColor="background2"/>
              </w:rPr>
              <w:t>Mogelijkheden die geboden worden door</w:t>
            </w:r>
          </w:p>
        </w:tc>
        <w:tc>
          <w:tcPr>
            <w:tcW w:w="3251"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b w:val="0"/>
                <w:color w:val="E7E6E6" w:themeColor="background2"/>
              </w:rPr>
            </w:pPr>
            <w:r w:rsidRPr="00C917C3">
              <w:rPr>
                <w:color w:val="E7E6E6" w:themeColor="background2"/>
              </w:rPr>
              <w:t>Antwoord</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SBO</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Ja</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SO cluster 4</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Ja</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SO cluster 3</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Ja</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SO cluster 2</w:t>
            </w:r>
          </w:p>
        </w:tc>
        <w:tc>
          <w:tcPr>
            <w:tcW w:w="0" w:type="auto"/>
          </w:tcPr>
          <w:p w:rsidR="00D44B9B" w:rsidRDefault="00D44B9B">
            <w:pPr>
              <w:jc w:val="left"/>
              <w:cnfStyle w:val="000000010000" w:firstRow="0" w:lastRow="0" w:firstColumn="0" w:lastColumn="0" w:oddVBand="0" w:evenVBand="0" w:oddHBand="0" w:evenHBand="1" w:firstRowFirstColumn="0" w:firstRowLastColumn="0" w:lastRowFirstColumn="0" w:lastRowLastColumn="0"/>
            </w:pPr>
            <w:r>
              <w:t>Ja</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SO cluster 1</w:t>
            </w:r>
          </w:p>
        </w:tc>
        <w:tc>
          <w:tcPr>
            <w:tcW w:w="0" w:type="auto"/>
          </w:tcPr>
          <w:p w:rsidR="00D44B9B" w:rsidRDefault="00D44B9B">
            <w:pPr>
              <w:jc w:val="left"/>
              <w:cnfStyle w:val="000000100000" w:firstRow="0" w:lastRow="0" w:firstColumn="0" w:lastColumn="0" w:oddVBand="0" w:evenVBand="0" w:oddHBand="1" w:evenHBand="0" w:firstRowFirstColumn="0" w:firstRowLastColumn="0" w:lastRowFirstColumn="0" w:lastRowLastColumn="0"/>
            </w:pPr>
            <w:r>
              <w:t>Nee</w:t>
            </w:r>
          </w:p>
        </w:tc>
      </w:tr>
    </w:tbl>
    <w:p w:rsidR="00D44B9B" w:rsidRDefault="00D44B9B" w:rsidP="000E491B">
      <w:pPr>
        <w:pStyle w:val="Geenafstand"/>
      </w:pPr>
    </w:p>
    <w:p w:rsidR="00D44B9B" w:rsidRPr="00B318D3" w:rsidRDefault="00D44B9B" w:rsidP="000E491B">
      <w:pPr>
        <w:pStyle w:val="PaginaKopje"/>
      </w:pPr>
      <w:bookmarkStart w:id="55" w:name="OLE_LINK77"/>
      <w:bookmarkStart w:id="56" w:name="OLE_LINK76"/>
      <w:bookmarkStart w:id="57" w:name="_Toc5634848"/>
      <w:r w:rsidRPr="00B318D3">
        <w:t>Keten- / Kernpartner</w:t>
      </w:r>
      <w:bookmarkEnd w:id="55"/>
      <w:bookmarkEnd w:id="56"/>
      <w:bookmarkEnd w:id="57"/>
    </w:p>
    <w:p w:rsidR="00D44B9B" w:rsidRDefault="00D44B9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D44B9B" w:rsidRDefault="00D44B9B" w:rsidP="000E491B">
      <w:pPr>
        <w:pStyle w:val="Geenafstand"/>
      </w:pP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5B9BD5" w:themeFill="accent1"/>
            <w:hideMark/>
          </w:tcPr>
          <w:p w:rsidR="00D44B9B" w:rsidRPr="00C917C3" w:rsidRDefault="00D44B9B">
            <w:pPr>
              <w:jc w:val="left"/>
              <w:rPr>
                <w:color w:val="E7E6E6" w:themeColor="background2"/>
              </w:rPr>
            </w:pPr>
            <w:bookmarkStart w:id="58" w:name="_Hlk347407"/>
            <w:r w:rsidRPr="00C917C3">
              <w:rPr>
                <w:bCs/>
                <w:color w:val="E7E6E6" w:themeColor="background2"/>
              </w:rPr>
              <w:t>Keten-/kernpartner</w:t>
            </w:r>
          </w:p>
        </w:tc>
        <w:bookmarkEnd w:id="58"/>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Consulent Passend Onderwijs</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GGZ / Jeugd GGZ</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Jeugdgezondheidzorg (JGZ)</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Leerplichtambtenaar</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Gezinswerker van het buurtteam</w:t>
            </w:r>
          </w:p>
        </w:tc>
      </w:tr>
      <w:tr w:rsidR="00D44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Buurtteam Extra</w:t>
            </w:r>
          </w:p>
        </w:tc>
      </w:tr>
      <w:tr w:rsidR="00D44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44B9B" w:rsidRDefault="00D44B9B">
            <w:pPr>
              <w:jc w:val="left"/>
            </w:pPr>
            <w:r>
              <w:t>Kleuter Extra</w:t>
            </w:r>
          </w:p>
        </w:tc>
      </w:tr>
    </w:tbl>
    <w:p w:rsidR="00D44B9B" w:rsidRDefault="00D44B9B" w:rsidP="000E491B">
      <w:pPr>
        <w:pStyle w:val="Geenafstand"/>
      </w:pPr>
    </w:p>
    <w:p w:rsidR="00D44B9B" w:rsidRDefault="00D44B9B" w:rsidP="000E491B">
      <w:pPr>
        <w:pStyle w:val="Geenafstand"/>
      </w:pPr>
      <w:bookmarkStart w:id="59" w:name="OLE_LINK32"/>
      <w:r>
        <w:t xml:space="preserve"> </w:t>
      </w:r>
    </w:p>
    <w:bookmarkEnd w:id="59"/>
    <w:p w:rsidR="00D44B9B" w:rsidRDefault="00D44B9B" w:rsidP="000E491B">
      <w:pPr>
        <w:pStyle w:val="Geenafstand"/>
      </w:pPr>
    </w:p>
    <w:p w:rsidR="00D44B9B" w:rsidRDefault="00D44B9B" w:rsidP="000E491B">
      <w:pPr>
        <w:pStyle w:val="PaginaKopje"/>
      </w:pPr>
      <w:bookmarkStart w:id="60" w:name="_Toc5634849"/>
      <w:bookmarkStart w:id="61" w:name="OLE_LINK54"/>
      <w:r>
        <w:lastRenderedPageBreak/>
        <w:t>Toelichting samenwerking</w:t>
      </w:r>
      <w:bookmarkEnd w:id="60"/>
    </w:p>
    <w:bookmarkEnd w:id="61"/>
    <w:p w:rsidR="00D44B9B" w:rsidRDefault="00D44B9B" w:rsidP="000E491B">
      <w:r>
        <w:t xml:space="preserve"> </w:t>
      </w:r>
    </w:p>
    <w:p w:rsidR="00D44B9B" w:rsidRDefault="00D44B9B">
      <w:pPr>
        <w:spacing w:after="165"/>
        <w:rPr>
          <w:rFonts w:ascii="Open Sans" w:eastAsiaTheme="majorEastAsia" w:hAnsi="Open Sans" w:cs="Open Sans"/>
          <w:color w:val="5B9BD5" w:themeColor="accent1"/>
          <w:sz w:val="32"/>
          <w:szCs w:val="32"/>
        </w:rPr>
      </w:pPr>
      <w:bookmarkStart w:id="62" w:name="_Toc5634850"/>
      <w:r>
        <w:br w:type="page"/>
      </w:r>
    </w:p>
    <w:p w:rsidR="00D44B9B" w:rsidRDefault="00D44B9B" w:rsidP="00D44B9B">
      <w:pPr>
        <w:pStyle w:val="Stijl3"/>
      </w:pPr>
      <w:r>
        <w:lastRenderedPageBreak/>
        <w:t>Planvorming en cyclisch werken</w:t>
      </w:r>
      <w:bookmarkEnd w:id="62"/>
    </w:p>
    <w:p w:rsidR="00D44B9B" w:rsidRDefault="00D44B9B" w:rsidP="000E491B">
      <w:r>
        <w:t xml:space="preserve">In dit hoofdstuk is beschreven hoe we binnen onze school de ondersteuning borgen door cyclisch werken in een PDCA-cyclus. Op niveau van de school leggen we dit vast in het </w:t>
      </w:r>
      <w:proofErr w:type="spellStart"/>
      <w:r>
        <w:t>schoolondersteuningsprofiel</w:t>
      </w:r>
      <w:proofErr w:type="spellEnd"/>
      <w:r>
        <w:t xml:space="preserve"> (SOP) en op </w:t>
      </w:r>
      <w:proofErr w:type="spellStart"/>
      <w:r>
        <w:t>leerlingniveau</w:t>
      </w:r>
      <w:proofErr w:type="spellEnd"/>
      <w:r>
        <w:t xml:space="preserve"> in ontwikkelingsperspectiefplannen (OPP).</w:t>
      </w:r>
    </w:p>
    <w:p w:rsidR="00D44B9B" w:rsidRDefault="00D44B9B" w:rsidP="000E491B"/>
    <w:p w:rsidR="00D44B9B" w:rsidRDefault="00D44B9B" w:rsidP="000E491B">
      <w:pPr>
        <w:pStyle w:val="Stijl2"/>
      </w:pPr>
      <w:bookmarkStart w:id="63" w:name="_Toc5634854"/>
      <w:r>
        <w:rPr>
          <w:rFonts w:cs="Open Sans"/>
          <w:szCs w:val="26"/>
        </w:rPr>
        <w:t>Ontwikkelingsperspectiefplannen</w:t>
      </w:r>
      <w:r>
        <w:t xml:space="preserve"> (OPP)</w:t>
      </w:r>
      <w:bookmarkEnd w:id="63"/>
    </w:p>
    <w:p w:rsidR="00D44B9B" w:rsidRDefault="00D44B9B" w:rsidP="000E491B">
      <w:pPr>
        <w:pStyle w:val="Geenafstand"/>
      </w:pPr>
      <w:r>
        <w:t>Voor leerlingen die extra ondersteuning nodig hebben, stelt onze school een ontwikkelingsperspectiefplan (OPP) op. Hierin staan de onderwijsdoelen en ondersteuning beschreven.</w:t>
      </w:r>
    </w:p>
    <w:p w:rsidR="00D44B9B" w:rsidRDefault="00D44B9B" w:rsidP="000E491B">
      <w:pPr>
        <w:pStyle w:val="Geenafstand"/>
      </w:pPr>
      <w:r>
        <w:t xml:space="preserve">De </w:t>
      </w:r>
      <w:proofErr w:type="spellStart"/>
      <w:r>
        <w:t>OPP’s</w:t>
      </w:r>
      <w:proofErr w:type="spellEnd"/>
      <w:r>
        <w:t xml:space="preserve"> van onze leerlingen worden jaarlijks geëvalueerd en geactualiseerd.  De intern begeleider is verantwoordelijk voor de actualisatie.</w:t>
      </w:r>
    </w:p>
    <w:p w:rsidR="00D44B9B" w:rsidRDefault="00D44B9B" w:rsidP="000E491B">
      <w:pPr>
        <w:pStyle w:val="Geenafstand"/>
        <w:rPr>
          <w:rStyle w:val="Zwaar"/>
          <w:b w:val="0"/>
          <w:bCs w:val="0"/>
        </w:rPr>
      </w:pPr>
    </w:p>
    <w:p w:rsidR="00D44B9B" w:rsidRPr="00B318D3" w:rsidRDefault="00D44B9B" w:rsidP="000E491B">
      <w:pPr>
        <w:pStyle w:val="PaginaKopje"/>
      </w:pPr>
      <w:bookmarkStart w:id="64" w:name="OLE_LINK34"/>
      <w:bookmarkStart w:id="65" w:name="_Toc5634858"/>
      <w:r w:rsidRPr="00B318D3">
        <w:t xml:space="preserve">Hoe houdt onze school bij of doelen uit de </w:t>
      </w:r>
      <w:proofErr w:type="spellStart"/>
      <w:r w:rsidRPr="00B318D3">
        <w:t>OPP’s</w:t>
      </w:r>
      <w:proofErr w:type="spellEnd"/>
      <w:r w:rsidRPr="00B318D3">
        <w:t xml:space="preserve"> worden gerealiseerd?</w:t>
      </w:r>
      <w:bookmarkEnd w:id="64"/>
      <w:bookmarkEnd w:id="65"/>
    </w:p>
    <w:p w:rsidR="00D44B9B" w:rsidRDefault="00D44B9B">
      <w:pPr>
        <w:pStyle w:val="Normaalweb"/>
        <w:divId w:val="1328365669"/>
      </w:pPr>
      <w:r>
        <w:t>Door middel van Cito-gegevens en observaties. </w:t>
      </w:r>
    </w:p>
    <w:p w:rsidR="00D44B9B" w:rsidRDefault="00D44B9B" w:rsidP="000E491B"/>
    <w:p w:rsidR="00D44B9B" w:rsidRDefault="00D44B9B" w:rsidP="000E491B"/>
    <w:p w:rsidR="00D44B9B" w:rsidRDefault="00D44B9B">
      <w:pPr>
        <w:spacing w:after="165"/>
        <w:rPr>
          <w:rFonts w:ascii="Open Sans" w:eastAsiaTheme="majorEastAsia" w:hAnsi="Open Sans" w:cs="Open Sans"/>
          <w:color w:val="5B9BD5" w:themeColor="accent1"/>
          <w:sz w:val="32"/>
          <w:szCs w:val="32"/>
        </w:rPr>
      </w:pPr>
      <w:bookmarkStart w:id="66" w:name="_Toc5634859"/>
      <w:r>
        <w:br w:type="page"/>
      </w:r>
    </w:p>
    <w:p w:rsidR="00D44B9B" w:rsidRDefault="00D44B9B" w:rsidP="00D44B9B">
      <w:pPr>
        <w:pStyle w:val="Stijl3"/>
      </w:pPr>
      <w:r>
        <w:lastRenderedPageBreak/>
        <w:t>Financiën voor ondersteuning</w:t>
      </w:r>
      <w:bookmarkEnd w:id="66"/>
    </w:p>
    <w:p w:rsidR="00D44B9B" w:rsidRDefault="00D44B9B" w:rsidP="000E491B">
      <w:r>
        <w:t>Dit hoofdstuk beschrijft hoe de ondersteuning op onze school wordt gefinancierd.</w:t>
      </w:r>
    </w:p>
    <w:p w:rsidR="00D44B9B" w:rsidRDefault="00D44B9B" w:rsidP="000E491B"/>
    <w:p w:rsidR="00D44B9B" w:rsidRDefault="00D44B9B" w:rsidP="00CD3BB4">
      <w:pPr>
        <w:pStyle w:val="Stijl2"/>
      </w:pPr>
      <w:bookmarkStart w:id="67" w:name="_Toc5634860"/>
      <w:r>
        <w:t>Basisondersteuning</w:t>
      </w:r>
      <w:bookmarkEnd w:id="67"/>
    </w:p>
    <w:p w:rsidR="00D44B9B" w:rsidRDefault="00D44B9B" w:rsidP="000E491B">
      <w:pPr>
        <w:pStyle w:val="Geenafstand"/>
      </w:pPr>
      <w:r>
        <w:t>Deze alinea geeft inzicht in de beschikbaarheid, toekenning en besteding van de middelen voor de basisondersteuning.</w:t>
      </w:r>
    </w:p>
    <w:p w:rsidR="00D44B9B" w:rsidRDefault="00D44B9B" w:rsidP="000E491B">
      <w:pPr>
        <w:pStyle w:val="Geenafstand"/>
      </w:pPr>
    </w:p>
    <w:p w:rsidR="00D44B9B" w:rsidRDefault="00D44B9B" w:rsidP="000E491B">
      <w:pPr>
        <w:pStyle w:val="PaginaKopje"/>
      </w:pPr>
      <w:bookmarkStart w:id="68" w:name="OLE_LINK75"/>
      <w:bookmarkStart w:id="69" w:name="OLE_LINK74"/>
      <w:bookmarkStart w:id="70" w:name="_Toc5634861"/>
      <w:r>
        <w:t>Realisatie basisondersteuning</w:t>
      </w:r>
      <w:bookmarkEnd w:id="68"/>
      <w:bookmarkEnd w:id="69"/>
      <w:bookmarkEnd w:id="70"/>
    </w:p>
    <w:p w:rsidR="00D44B9B" w:rsidRDefault="00D44B9B" w:rsidP="00633605">
      <w:pPr>
        <w:pStyle w:val="Geenafstand"/>
      </w:pPr>
      <w:bookmarkStart w:id="71" w:name="OLE_LINK55"/>
      <w:r>
        <w:rPr>
          <w:rStyle w:val="GeenafstandChar"/>
        </w:rPr>
        <w:t>Voor de afgelopen periode heeft onze school 49.790,00</w:t>
      </w:r>
      <w:bookmarkStart w:id="72" w:name="OLE_LINK63"/>
      <w:bookmarkEnd w:id="71"/>
      <w:bookmarkEnd w:id="72"/>
      <w:r>
        <w:rPr>
          <w:rStyle w:val="GeenafstandChar"/>
        </w:rPr>
        <w:t xml:space="preserve"> euro van het samenwerkingsverband ontvangen voor de basisondersteuning. De onderstaande tabel geeft aan hoe dit bedrag</w:t>
      </w:r>
      <w:r>
        <w:t xml:space="preserve"> is opgebouwd.</w:t>
      </w:r>
    </w:p>
    <w:p w:rsidR="00D44B9B" w:rsidRDefault="00D44B9B" w:rsidP="00633605">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3"/>
        <w:gridCol w:w="2268"/>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shd w:val="clear" w:color="auto" w:fill="5B9BD5" w:themeFill="accent1"/>
            <w:hideMark/>
          </w:tcPr>
          <w:p w:rsidR="00D44B9B" w:rsidRPr="00C917C3" w:rsidRDefault="00D44B9B">
            <w:pPr>
              <w:jc w:val="left"/>
              <w:rPr>
                <w:color w:val="E7E6E6" w:themeColor="background2"/>
              </w:rPr>
            </w:pPr>
            <w:bookmarkStart w:id="73" w:name="OLE_LINK24"/>
            <w:r w:rsidRPr="00C917C3">
              <w:rPr>
                <w:bCs/>
                <w:color w:val="E7E6E6" w:themeColor="background2"/>
              </w:rPr>
              <w:t xml:space="preserve">Ontvangen middelen </w:t>
            </w:r>
            <w:bookmarkEnd w:id="73"/>
          </w:p>
        </w:tc>
        <w:tc>
          <w:tcPr>
            <w:tcW w:w="2268" w:type="dxa"/>
            <w:shd w:val="clear" w:color="auto" w:fill="5B9BD5" w:themeFill="accent1"/>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p>
        </w:tc>
      </w:tr>
      <w:tr w:rsidR="00D44B9B" w:rsidTr="00C917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hideMark/>
          </w:tcPr>
          <w:p w:rsidR="00D44B9B" w:rsidRDefault="00D44B9B">
            <w:pPr>
              <w:jc w:val="left"/>
              <w:rPr>
                <w:noProof/>
              </w:rPr>
            </w:pPr>
            <w:r>
              <w:rPr>
                <w:noProof/>
              </w:rPr>
              <w:t>Voor de leerlingen</w:t>
            </w:r>
          </w:p>
        </w:tc>
        <w:tc>
          <w:tcPr>
            <w:tcW w:w="2268" w:type="dxa"/>
          </w:tcPr>
          <w:p w:rsidR="00D44B9B" w:rsidRDefault="00D44B9B">
            <w:pPr>
              <w:jc w:val="right"/>
              <w:cnfStyle w:val="000000100000" w:firstRow="0" w:lastRow="0" w:firstColumn="0" w:lastColumn="0" w:oddVBand="0" w:evenVBand="0" w:oddHBand="1" w:evenHBand="0" w:firstRowFirstColumn="0" w:firstRowLastColumn="0" w:lastRowFirstColumn="0" w:lastRowLastColumn="0"/>
              <w:rPr>
                <w:i/>
              </w:rPr>
            </w:pPr>
            <w:r>
              <w:t>49.790,00</w:t>
            </w:r>
          </w:p>
        </w:tc>
      </w:tr>
      <w:tr w:rsidR="00D44B9B" w:rsidTr="00C917C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53" w:type="dxa"/>
            <w:hideMark/>
          </w:tcPr>
          <w:p w:rsidR="00D44B9B" w:rsidRDefault="00D44B9B">
            <w:pPr>
              <w:jc w:val="left"/>
              <w:rPr>
                <w:b/>
                <w:noProof/>
              </w:rPr>
            </w:pPr>
            <w:r>
              <w:rPr>
                <w:b/>
                <w:noProof/>
              </w:rPr>
              <w:t>Totaal</w:t>
            </w:r>
          </w:p>
        </w:tc>
        <w:tc>
          <w:tcPr>
            <w:tcW w:w="2268" w:type="dxa"/>
          </w:tcPr>
          <w:p w:rsidR="00D44B9B" w:rsidRDefault="00D44B9B">
            <w:pPr>
              <w:jc w:val="right"/>
              <w:cnfStyle w:val="000000010000" w:firstRow="0" w:lastRow="0" w:firstColumn="0" w:lastColumn="0" w:oddVBand="0" w:evenVBand="0" w:oddHBand="0" w:evenHBand="1" w:firstRowFirstColumn="0" w:firstRowLastColumn="0" w:lastRowFirstColumn="0" w:lastRowLastColumn="0"/>
              <w:rPr>
                <w:b/>
                <w:noProof/>
              </w:rPr>
            </w:pPr>
            <w:r>
              <w:t>49.790,00</w:t>
            </w:r>
          </w:p>
        </w:tc>
      </w:tr>
    </w:tbl>
    <w:p w:rsidR="00D44B9B" w:rsidRDefault="00D44B9B" w:rsidP="000E491B">
      <w:pPr>
        <w:pStyle w:val="Geenafstand"/>
      </w:pPr>
    </w:p>
    <w:p w:rsidR="00D44B9B" w:rsidRDefault="00D44B9B" w:rsidP="000E491B">
      <w:pPr>
        <w:pStyle w:val="PaginaKopje"/>
      </w:pPr>
      <w:bookmarkStart w:id="74" w:name="OLE_LINK73"/>
      <w:bookmarkStart w:id="75" w:name="_Toc5634862"/>
      <w:r>
        <w:rPr>
          <w:bCs/>
        </w:rPr>
        <w:t>Bestede middelen</w:t>
      </w:r>
      <w:r>
        <w:t xml:space="preserve"> basisondersteuning</w:t>
      </w:r>
      <w:bookmarkEnd w:id="74"/>
      <w:bookmarkEnd w:id="75"/>
    </w:p>
    <w:p w:rsidR="00D44B9B" w:rsidRDefault="00D44B9B" w:rsidP="000E491B">
      <w:pPr>
        <w:pStyle w:val="Geenafstand"/>
      </w:pPr>
      <w:r>
        <w:rPr>
          <w:rStyle w:val="GeenafstandChar"/>
        </w:rPr>
        <w:t xml:space="preserve">In de afgelopen periode </w:t>
      </w:r>
      <w:r>
        <w:t xml:space="preserve">heeft onze school </w:t>
      </w:r>
      <w:bookmarkStart w:id="76" w:name="OLE_LINK57"/>
      <w:r>
        <w:t>49.790,00</w:t>
      </w:r>
      <w:bookmarkEnd w:id="76"/>
      <w:r>
        <w:t xml:space="preserve"> euro besteed aan de basisondersteuning. De onderstaande tabel geeft aan waar deze middelen aan besteed zijn.</w:t>
      </w:r>
    </w:p>
    <w:p w:rsidR="00D44B9B" w:rsidRDefault="00D44B9B" w:rsidP="000E491B">
      <w:pPr>
        <w:pStyle w:val="Geenafstand"/>
      </w:pPr>
    </w:p>
    <w:tbl>
      <w:tblPr>
        <w:tblStyle w:val="POSAanwezig3of4kolommen"/>
        <w:tblW w:w="88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6"/>
        <w:gridCol w:w="2177"/>
        <w:gridCol w:w="2178"/>
      </w:tblGrid>
      <w:tr w:rsidR="00D44B9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shd w:val="clear" w:color="auto" w:fill="5B9BD5" w:themeFill="accent1"/>
            <w:hideMark/>
          </w:tcPr>
          <w:p w:rsidR="00D44B9B" w:rsidRPr="00C917C3" w:rsidRDefault="00D44B9B">
            <w:pPr>
              <w:jc w:val="left"/>
              <w:rPr>
                <w:color w:val="E7E6E6" w:themeColor="background2"/>
              </w:rPr>
            </w:pPr>
            <w:bookmarkStart w:id="77" w:name="_Hlk352144"/>
            <w:r w:rsidRPr="00C917C3">
              <w:rPr>
                <w:bCs/>
                <w:color w:val="E7E6E6" w:themeColor="background2"/>
              </w:rPr>
              <w:t>Bestede middelen</w:t>
            </w:r>
          </w:p>
        </w:tc>
        <w:tc>
          <w:tcPr>
            <w:tcW w:w="2177"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Gepland</w:t>
            </w:r>
          </w:p>
        </w:tc>
        <w:tc>
          <w:tcPr>
            <w:tcW w:w="2178" w:type="dxa"/>
            <w:shd w:val="clear" w:color="auto" w:fill="5B9BD5" w:themeFill="accent1"/>
            <w:hideMark/>
          </w:tcPr>
          <w:p w:rsidR="00D44B9B" w:rsidRPr="00C917C3" w:rsidRDefault="00D44B9B">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C917C3">
              <w:rPr>
                <w:color w:val="E7E6E6" w:themeColor="background2"/>
              </w:rPr>
              <w:t>Werkelijk</w:t>
            </w:r>
          </w:p>
        </w:tc>
        <w:bookmarkEnd w:id="77"/>
      </w:tr>
      <w:tr w:rsidR="00D44B9B" w:rsidTr="00C917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D44B9B" w:rsidRDefault="00D44B9B">
            <w:pPr>
              <w:jc w:val="left"/>
              <w:rPr>
                <w:noProof/>
              </w:rPr>
            </w:pPr>
            <w:r>
              <w:rPr>
                <w:noProof/>
              </w:rPr>
              <w:t>Totaal Formatie</w:t>
            </w:r>
          </w:p>
        </w:tc>
        <w:tc>
          <w:tcPr>
            <w:tcW w:w="2177" w:type="dxa"/>
          </w:tcPr>
          <w:p w:rsidR="00D44B9B" w:rsidRDefault="00D44B9B">
            <w:pPr>
              <w:jc w:val="right"/>
              <w:cnfStyle w:val="000000100000" w:firstRow="0" w:lastRow="0" w:firstColumn="0" w:lastColumn="0" w:oddVBand="0" w:evenVBand="0" w:oddHBand="1" w:evenHBand="0" w:firstRowFirstColumn="0" w:firstRowLastColumn="0" w:lastRowFirstColumn="0" w:lastRowLastColumn="0"/>
              <w:rPr>
                <w:i/>
              </w:rPr>
            </w:pPr>
            <w:r>
              <w:t>49.790,00</w:t>
            </w:r>
          </w:p>
        </w:tc>
        <w:tc>
          <w:tcPr>
            <w:tcW w:w="2178" w:type="dxa"/>
          </w:tcPr>
          <w:p w:rsidR="00D44B9B" w:rsidRDefault="00D44B9B">
            <w:pPr>
              <w:jc w:val="right"/>
              <w:cnfStyle w:val="000000100000" w:firstRow="0" w:lastRow="0" w:firstColumn="0" w:lastColumn="0" w:oddVBand="0" w:evenVBand="0" w:oddHBand="1" w:evenHBand="0" w:firstRowFirstColumn="0" w:firstRowLastColumn="0" w:lastRowFirstColumn="0" w:lastRowLastColumn="0"/>
              <w:rPr>
                <w:i/>
              </w:rPr>
            </w:pPr>
            <w:r>
              <w:t>49.790,00</w:t>
            </w:r>
          </w:p>
        </w:tc>
      </w:tr>
      <w:tr w:rsidR="00D44B9B" w:rsidTr="00C917C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D44B9B" w:rsidRDefault="00D44B9B">
            <w:pPr>
              <w:jc w:val="left"/>
              <w:rPr>
                <w:noProof/>
              </w:rPr>
            </w:pPr>
            <w:r>
              <w:rPr>
                <w:noProof/>
              </w:rPr>
              <w:t xml:space="preserve">    Intern begeleider / zorgcoördinator</w:t>
            </w:r>
          </w:p>
        </w:tc>
        <w:tc>
          <w:tcPr>
            <w:tcW w:w="2177" w:type="dxa"/>
          </w:tcPr>
          <w:p w:rsidR="00D44B9B" w:rsidRDefault="00D44B9B">
            <w:pPr>
              <w:jc w:val="right"/>
              <w:cnfStyle w:val="000000010000" w:firstRow="0" w:lastRow="0" w:firstColumn="0" w:lastColumn="0" w:oddVBand="0" w:evenVBand="0" w:oddHBand="0" w:evenHBand="1" w:firstRowFirstColumn="0" w:firstRowLastColumn="0" w:lastRowFirstColumn="0" w:lastRowLastColumn="0"/>
              <w:rPr>
                <w:i/>
              </w:rPr>
            </w:pPr>
            <w:r>
              <w:t>49.790,00</w:t>
            </w:r>
          </w:p>
        </w:tc>
        <w:tc>
          <w:tcPr>
            <w:tcW w:w="2178" w:type="dxa"/>
          </w:tcPr>
          <w:p w:rsidR="00D44B9B" w:rsidRDefault="00D44B9B">
            <w:pPr>
              <w:jc w:val="right"/>
              <w:cnfStyle w:val="000000010000" w:firstRow="0" w:lastRow="0" w:firstColumn="0" w:lastColumn="0" w:oddVBand="0" w:evenVBand="0" w:oddHBand="0" w:evenHBand="1" w:firstRowFirstColumn="0" w:firstRowLastColumn="0" w:lastRowFirstColumn="0" w:lastRowLastColumn="0"/>
              <w:rPr>
                <w:i/>
              </w:rPr>
            </w:pPr>
            <w:r>
              <w:t>49.790,00</w:t>
            </w:r>
          </w:p>
        </w:tc>
      </w:tr>
      <w:tr w:rsidR="00D44B9B" w:rsidTr="00C917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26" w:type="dxa"/>
            <w:hideMark/>
          </w:tcPr>
          <w:p w:rsidR="00D44B9B" w:rsidRDefault="00D44B9B">
            <w:pPr>
              <w:jc w:val="left"/>
              <w:rPr>
                <w:noProof/>
              </w:rPr>
            </w:pPr>
            <w:r>
              <w:rPr>
                <w:b/>
                <w:noProof/>
              </w:rPr>
              <w:t>Totaal</w:t>
            </w:r>
          </w:p>
        </w:tc>
        <w:tc>
          <w:tcPr>
            <w:tcW w:w="2177" w:type="dxa"/>
          </w:tcPr>
          <w:p w:rsidR="00D44B9B" w:rsidRDefault="00D44B9B">
            <w:pPr>
              <w:jc w:val="right"/>
              <w:cnfStyle w:val="000000100000" w:firstRow="0" w:lastRow="0" w:firstColumn="0" w:lastColumn="0" w:oddVBand="0" w:evenVBand="0" w:oddHBand="1" w:evenHBand="0" w:firstRowFirstColumn="0" w:firstRowLastColumn="0" w:lastRowFirstColumn="0" w:lastRowLastColumn="0"/>
              <w:rPr>
                <w:i/>
              </w:rPr>
            </w:pPr>
            <w:r>
              <w:t>49.790,00</w:t>
            </w:r>
          </w:p>
        </w:tc>
        <w:tc>
          <w:tcPr>
            <w:tcW w:w="2178" w:type="dxa"/>
          </w:tcPr>
          <w:p w:rsidR="00D44B9B" w:rsidRDefault="00D44B9B">
            <w:pPr>
              <w:jc w:val="right"/>
              <w:cnfStyle w:val="000000100000" w:firstRow="0" w:lastRow="0" w:firstColumn="0" w:lastColumn="0" w:oddVBand="0" w:evenVBand="0" w:oddHBand="1" w:evenHBand="0" w:firstRowFirstColumn="0" w:firstRowLastColumn="0" w:lastRowFirstColumn="0" w:lastRowLastColumn="0"/>
              <w:rPr>
                <w:i/>
              </w:rPr>
            </w:pPr>
            <w:r>
              <w:t>49.790,00</w:t>
            </w:r>
          </w:p>
        </w:tc>
      </w:tr>
    </w:tbl>
    <w:p w:rsidR="00D44B9B" w:rsidRPr="00633605" w:rsidRDefault="00D44B9B" w:rsidP="00633605">
      <w:pPr>
        <w:pStyle w:val="Geenafstand"/>
      </w:pPr>
    </w:p>
    <w:p w:rsidR="00EF31EC" w:rsidRDefault="00EF31EC">
      <w:pPr>
        <w:rPr>
          <w:rFonts w:cs="Arial"/>
          <w:b/>
        </w:rPr>
      </w:pPr>
      <w:bookmarkStart w:id="78" w:name="_GoBack"/>
      <w:bookmarkEnd w:id="78"/>
    </w:p>
    <w:p w:rsidR="00EF31EC" w:rsidRPr="001E54A4" w:rsidRDefault="00EF31EC" w:rsidP="001E54A4">
      <w:pPr>
        <w:pStyle w:val="Kop1"/>
        <w:rPr>
          <w:rFonts w:ascii="Arial" w:eastAsiaTheme="minorHAnsi" w:hAnsi="Arial" w:cs="Arial"/>
          <w:b/>
          <w:color w:val="auto"/>
          <w:sz w:val="22"/>
          <w:szCs w:val="22"/>
        </w:rPr>
      </w:pPr>
      <w:bookmarkStart w:id="79" w:name="_Toc411339338"/>
      <w:r w:rsidRPr="001E54A4">
        <w:rPr>
          <w:rFonts w:ascii="Arial" w:eastAsiaTheme="minorHAnsi" w:hAnsi="Arial" w:cs="Arial"/>
          <w:b/>
          <w:color w:val="auto"/>
          <w:sz w:val="22"/>
          <w:szCs w:val="22"/>
        </w:rPr>
        <w:t>F</w:t>
      </w:r>
      <w:bookmarkEnd w:id="79"/>
      <w:r w:rsidR="009E1C37">
        <w:rPr>
          <w:rFonts w:ascii="Arial" w:eastAsiaTheme="minorHAnsi" w:hAnsi="Arial" w:cs="Arial"/>
          <w:b/>
          <w:color w:val="auto"/>
          <w:sz w:val="22"/>
          <w:szCs w:val="22"/>
        </w:rPr>
        <w:t>ORMULIEREN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F31EC" w:rsidRPr="00683039" w:rsidTr="00EF31EC">
        <w:tc>
          <w:tcPr>
            <w:tcW w:w="9166" w:type="dxa"/>
          </w:tcPr>
          <w:p w:rsidR="00EF31EC" w:rsidRPr="00683039" w:rsidRDefault="001E54A4" w:rsidP="00EF31EC">
            <w:pPr>
              <w:jc w:val="center"/>
              <w:rPr>
                <w:rFonts w:cs="Arial"/>
                <w:b/>
                <w:sz w:val="24"/>
                <w:szCs w:val="24"/>
              </w:rPr>
            </w:pPr>
            <w:r>
              <w:rPr>
                <w:rFonts w:cs="Arial"/>
                <w:b/>
                <w:sz w:val="24"/>
                <w:szCs w:val="24"/>
              </w:rPr>
              <w:t>F</w:t>
            </w:r>
            <w:r w:rsidR="00EF31EC" w:rsidRPr="00683039">
              <w:rPr>
                <w:rFonts w:cs="Arial"/>
                <w:b/>
                <w:sz w:val="24"/>
                <w:szCs w:val="24"/>
              </w:rPr>
              <w:t>ormulier instemming</w:t>
            </w:r>
            <w:r w:rsidR="001D3D1D">
              <w:rPr>
                <w:rFonts w:cs="Arial"/>
                <w:b/>
                <w:sz w:val="24"/>
                <w:szCs w:val="24"/>
              </w:rPr>
              <w:t xml:space="preserve"> schoolplan en</w:t>
            </w:r>
            <w:r w:rsidR="00EF31EC" w:rsidRPr="00683039">
              <w:rPr>
                <w:rFonts w:cs="Arial"/>
                <w:b/>
                <w:sz w:val="24"/>
                <w:szCs w:val="24"/>
              </w:rPr>
              <w:t xml:space="preserve"> </w:t>
            </w:r>
            <w:r>
              <w:rPr>
                <w:rFonts w:cs="Arial"/>
                <w:b/>
                <w:sz w:val="24"/>
                <w:szCs w:val="24"/>
              </w:rPr>
              <w:t>addendum</w:t>
            </w:r>
          </w:p>
          <w:p w:rsidR="00EF31EC" w:rsidRPr="00683039" w:rsidRDefault="00EF31EC" w:rsidP="00EF31EC">
            <w:pPr>
              <w:rPr>
                <w:rFonts w:cs="Arial"/>
                <w:b/>
                <w:sz w:val="24"/>
                <w:szCs w:val="24"/>
              </w:rPr>
            </w:pPr>
          </w:p>
          <w:p w:rsidR="00EF31EC" w:rsidRPr="00683039" w:rsidRDefault="00EF31EC" w:rsidP="00EF31EC">
            <w:pPr>
              <w:rPr>
                <w:rFonts w:cs="Arial"/>
                <w:sz w:val="24"/>
                <w:szCs w:val="24"/>
              </w:rPr>
            </w:pPr>
            <w:r w:rsidRPr="00683039">
              <w:rPr>
                <w:rFonts w:cs="Arial"/>
                <w:sz w:val="36"/>
              </w:rPr>
              <w:t xml:space="preserve">          </w:t>
            </w:r>
            <w:r w:rsidRPr="00683039">
              <w:rPr>
                <w:rFonts w:cs="Arial"/>
                <w:sz w:val="24"/>
                <w:szCs w:val="24"/>
              </w:rPr>
              <w:t xml:space="preserve">School:                   </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Adres:</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Postcode / Plaats:</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w:t>
            </w:r>
            <w:proofErr w:type="spellStart"/>
            <w:r w:rsidRPr="00683039">
              <w:rPr>
                <w:rFonts w:cs="Arial"/>
                <w:sz w:val="24"/>
                <w:szCs w:val="24"/>
              </w:rPr>
              <w:t>Brinnummer</w:t>
            </w:r>
            <w:proofErr w:type="spellEnd"/>
            <w:r w:rsidRPr="00683039">
              <w:rPr>
                <w:rFonts w:cs="Arial"/>
                <w:sz w:val="24"/>
                <w:szCs w:val="24"/>
              </w:rPr>
              <w:t>:                                          Handtekening clusterdirecteur:</w:t>
            </w:r>
          </w:p>
          <w:p w:rsidR="00EF31EC" w:rsidRPr="00683039" w:rsidRDefault="00EF31EC" w:rsidP="00EF31EC">
            <w:pPr>
              <w:rPr>
                <w:rFonts w:cs="Arial"/>
                <w:sz w:val="24"/>
                <w:szCs w:val="24"/>
              </w:rPr>
            </w:pPr>
          </w:p>
          <w:p w:rsidR="00EF31EC" w:rsidRPr="00683039" w:rsidRDefault="00EF31EC" w:rsidP="00EF31EC">
            <w:pPr>
              <w:rPr>
                <w:rFonts w:cs="Arial"/>
                <w:sz w:val="24"/>
                <w:szCs w:val="24"/>
              </w:rPr>
            </w:pPr>
          </w:p>
        </w:tc>
      </w:tr>
      <w:tr w:rsidR="00EF31EC" w:rsidRPr="00683039" w:rsidTr="00EF31EC">
        <w:tc>
          <w:tcPr>
            <w:tcW w:w="9166" w:type="dxa"/>
          </w:tcPr>
          <w:p w:rsidR="00EF31EC" w:rsidRPr="00683039" w:rsidRDefault="00EF31EC" w:rsidP="00EF31EC">
            <w:pPr>
              <w:rPr>
                <w:rFonts w:cs="Arial"/>
                <w:sz w:val="36"/>
              </w:rPr>
            </w:pPr>
          </w:p>
          <w:p w:rsidR="00125D60" w:rsidRDefault="00EF31EC" w:rsidP="00EF31EC">
            <w:pPr>
              <w:rPr>
                <w:rFonts w:cs="Arial"/>
                <w:sz w:val="24"/>
                <w:szCs w:val="24"/>
              </w:rPr>
            </w:pPr>
            <w:r w:rsidRPr="00683039">
              <w:rPr>
                <w:rFonts w:cs="Arial"/>
                <w:sz w:val="24"/>
                <w:szCs w:val="24"/>
              </w:rPr>
              <w:t xml:space="preserve">  De Medezeggenschapsraad van de ……………school verklaart bij deze </w:t>
            </w:r>
            <w:r w:rsidR="00125D60">
              <w:rPr>
                <w:rFonts w:cs="Arial"/>
                <w:sz w:val="24"/>
                <w:szCs w:val="24"/>
              </w:rPr>
              <w:t xml:space="preserve">         </w:t>
            </w:r>
          </w:p>
          <w:p w:rsidR="001D3D1D" w:rsidRDefault="00125D60" w:rsidP="001D3D1D">
            <w:pPr>
              <w:rPr>
                <w:rFonts w:cs="Arial"/>
                <w:sz w:val="24"/>
                <w:szCs w:val="24"/>
              </w:rPr>
            </w:pPr>
            <w:r>
              <w:rPr>
                <w:rFonts w:cs="Arial"/>
                <w:sz w:val="24"/>
                <w:szCs w:val="24"/>
              </w:rPr>
              <w:t xml:space="preserve">  in te </w:t>
            </w:r>
            <w:r w:rsidR="00EF31EC" w:rsidRPr="00683039">
              <w:rPr>
                <w:rFonts w:cs="Arial"/>
                <w:sz w:val="24"/>
                <w:szCs w:val="24"/>
              </w:rPr>
              <w:t>stemmen met het voorliggende</w:t>
            </w:r>
            <w:r w:rsidR="009E1C37">
              <w:rPr>
                <w:rFonts w:cs="Arial"/>
                <w:sz w:val="24"/>
                <w:szCs w:val="24"/>
              </w:rPr>
              <w:t xml:space="preserve"> </w:t>
            </w:r>
            <w:r w:rsidR="001D3D1D">
              <w:rPr>
                <w:rFonts w:cs="Arial"/>
                <w:sz w:val="24"/>
                <w:szCs w:val="24"/>
              </w:rPr>
              <w:t xml:space="preserve">schoolplan en </w:t>
            </w:r>
            <w:r w:rsidR="001E54A4">
              <w:rPr>
                <w:rFonts w:cs="Arial"/>
                <w:sz w:val="24"/>
                <w:szCs w:val="24"/>
              </w:rPr>
              <w:t>addendum</w:t>
            </w:r>
            <w:r w:rsidR="00EF31EC" w:rsidRPr="00683039">
              <w:rPr>
                <w:rFonts w:cs="Arial"/>
                <w:sz w:val="24"/>
                <w:szCs w:val="24"/>
              </w:rPr>
              <w:t xml:space="preserve"> </w:t>
            </w:r>
            <w:r w:rsidR="001D3D1D">
              <w:rPr>
                <w:rFonts w:cs="Arial"/>
                <w:sz w:val="24"/>
                <w:szCs w:val="24"/>
              </w:rPr>
              <w:t xml:space="preserve">                                   </w:t>
            </w:r>
          </w:p>
          <w:p w:rsidR="00EF31EC" w:rsidRPr="00683039" w:rsidRDefault="001D3D1D" w:rsidP="001D3D1D">
            <w:pPr>
              <w:rPr>
                <w:rFonts w:cs="Arial"/>
                <w:sz w:val="24"/>
                <w:szCs w:val="24"/>
              </w:rPr>
            </w:pPr>
            <w:r>
              <w:rPr>
                <w:rFonts w:cs="Arial"/>
                <w:sz w:val="24"/>
                <w:szCs w:val="24"/>
              </w:rPr>
              <w:t xml:space="preserve">  </w:t>
            </w:r>
            <w:r w:rsidR="00EF31EC" w:rsidRPr="00683039">
              <w:rPr>
                <w:rFonts w:cs="Arial"/>
                <w:sz w:val="24"/>
                <w:szCs w:val="24"/>
              </w:rPr>
              <w:t>van de ……</w:t>
            </w:r>
            <w:r w:rsidR="001E49F0" w:rsidRPr="00683039">
              <w:rPr>
                <w:rFonts w:cs="Arial"/>
                <w:sz w:val="24"/>
                <w:szCs w:val="24"/>
              </w:rPr>
              <w:t>…………</w:t>
            </w:r>
            <w:r w:rsidR="00EF31EC" w:rsidRPr="00683039">
              <w:rPr>
                <w:rFonts w:cs="Arial"/>
                <w:sz w:val="24"/>
                <w:szCs w:val="24"/>
              </w:rPr>
              <w:t>………school</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voor de periode </w:t>
            </w:r>
            <w:r w:rsidR="001E54A4">
              <w:rPr>
                <w:rFonts w:cs="Arial"/>
                <w:sz w:val="24"/>
                <w:szCs w:val="24"/>
              </w:rPr>
              <w:t>2019</w:t>
            </w:r>
            <w:r w:rsidRPr="00683039">
              <w:rPr>
                <w:rFonts w:cs="Arial"/>
                <w:sz w:val="24"/>
                <w:szCs w:val="24"/>
              </w:rPr>
              <w:t xml:space="preserve"> – 20</w:t>
            </w:r>
            <w:r w:rsidR="001E54A4">
              <w:rPr>
                <w:rFonts w:cs="Arial"/>
                <w:sz w:val="24"/>
                <w:szCs w:val="24"/>
              </w:rPr>
              <w:t>21</w:t>
            </w:r>
            <w:r w:rsidRPr="00683039">
              <w:rPr>
                <w:rFonts w:cs="Arial"/>
                <w:sz w:val="24"/>
                <w:szCs w:val="24"/>
              </w:rPr>
              <w:t>.</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Plaats:               Utrecht, …  …  201</w:t>
            </w:r>
            <w:r w:rsidR="001E54A4">
              <w:rPr>
                <w:rFonts w:cs="Arial"/>
                <w:sz w:val="24"/>
                <w:szCs w:val="24"/>
              </w:rPr>
              <w:t>9</w:t>
            </w:r>
          </w:p>
          <w:p w:rsidR="00EF31EC" w:rsidRPr="00683039" w:rsidRDefault="00EF31EC" w:rsidP="00EF31EC">
            <w:pPr>
              <w:rPr>
                <w:rFonts w:cs="Arial"/>
                <w:sz w:val="24"/>
                <w:szCs w:val="24"/>
              </w:rPr>
            </w:pPr>
            <w:r w:rsidRPr="00683039">
              <w:rPr>
                <w:rFonts w:cs="Arial"/>
                <w:sz w:val="24"/>
                <w:szCs w:val="24"/>
              </w:rPr>
              <w:t xml:space="preserve">                         </w:t>
            </w:r>
          </w:p>
          <w:p w:rsidR="00EF31EC" w:rsidRPr="00683039" w:rsidRDefault="00EF31EC" w:rsidP="00EF31EC">
            <w:pPr>
              <w:rPr>
                <w:rFonts w:cs="Arial"/>
                <w:sz w:val="24"/>
                <w:szCs w:val="24"/>
              </w:rPr>
            </w:pPr>
            <w:r w:rsidRPr="00683039">
              <w:rPr>
                <w:rFonts w:cs="Arial"/>
                <w:sz w:val="24"/>
                <w:szCs w:val="24"/>
              </w:rPr>
              <w:t xml:space="preserve">                                              Naam:               </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Functie:             Voorzitter MR</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Handtekening:</w:t>
            </w:r>
          </w:p>
          <w:p w:rsidR="00EF31EC" w:rsidRPr="00683039" w:rsidRDefault="00EF31EC" w:rsidP="00EF31EC">
            <w:pPr>
              <w:rPr>
                <w:rFonts w:cs="Arial"/>
                <w:sz w:val="24"/>
                <w:szCs w:val="24"/>
              </w:rPr>
            </w:pPr>
          </w:p>
          <w:p w:rsidR="00EF31EC" w:rsidRPr="00683039" w:rsidRDefault="00EF31EC" w:rsidP="00EF31EC">
            <w:pPr>
              <w:rPr>
                <w:rFonts w:cs="Arial"/>
                <w:sz w:val="24"/>
                <w:szCs w:val="24"/>
              </w:rPr>
            </w:pPr>
          </w:p>
          <w:p w:rsidR="00EF31EC" w:rsidRPr="00683039" w:rsidRDefault="00EF31EC" w:rsidP="00EF31EC">
            <w:pPr>
              <w:rPr>
                <w:rFonts w:cs="Arial"/>
                <w:sz w:val="24"/>
                <w:szCs w:val="24"/>
              </w:rPr>
            </w:pPr>
          </w:p>
        </w:tc>
      </w:tr>
    </w:tbl>
    <w:p w:rsidR="00EF31EC" w:rsidRPr="001E54A4" w:rsidRDefault="00EF31EC" w:rsidP="001E54A4">
      <w:pPr>
        <w:pStyle w:val="Kop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F31EC" w:rsidRPr="00683039" w:rsidTr="00EF31EC">
        <w:tc>
          <w:tcPr>
            <w:tcW w:w="9166" w:type="dxa"/>
          </w:tcPr>
          <w:p w:rsidR="00EF31EC" w:rsidRPr="00683039" w:rsidRDefault="00EF31EC" w:rsidP="00EF31EC">
            <w:pPr>
              <w:jc w:val="center"/>
              <w:rPr>
                <w:rFonts w:cs="Arial"/>
                <w:b/>
                <w:sz w:val="24"/>
                <w:szCs w:val="24"/>
              </w:rPr>
            </w:pPr>
            <w:r w:rsidRPr="00683039">
              <w:rPr>
                <w:rFonts w:cs="Arial"/>
                <w:b/>
                <w:sz w:val="24"/>
                <w:szCs w:val="24"/>
              </w:rPr>
              <w:t xml:space="preserve">Formulier vaststelling </w:t>
            </w:r>
            <w:r w:rsidR="001E49F0">
              <w:rPr>
                <w:rFonts w:cs="Arial"/>
                <w:b/>
                <w:sz w:val="24"/>
                <w:szCs w:val="24"/>
              </w:rPr>
              <w:t xml:space="preserve">schoolplan en </w:t>
            </w:r>
            <w:r w:rsidR="001E54A4">
              <w:rPr>
                <w:rFonts w:cs="Arial"/>
                <w:b/>
                <w:sz w:val="24"/>
                <w:szCs w:val="24"/>
              </w:rPr>
              <w:t>addendum</w:t>
            </w:r>
          </w:p>
          <w:p w:rsidR="00EF31EC" w:rsidRPr="00683039" w:rsidRDefault="00EF31EC" w:rsidP="00EF31EC">
            <w:pPr>
              <w:rPr>
                <w:rFonts w:cs="Arial"/>
                <w:b/>
                <w:sz w:val="24"/>
                <w:szCs w:val="24"/>
              </w:rPr>
            </w:pPr>
          </w:p>
          <w:p w:rsidR="00EF31EC" w:rsidRPr="00683039" w:rsidRDefault="00EF31EC" w:rsidP="00EF31EC">
            <w:pPr>
              <w:rPr>
                <w:rFonts w:cs="Arial"/>
                <w:sz w:val="24"/>
                <w:szCs w:val="24"/>
              </w:rPr>
            </w:pPr>
            <w:r w:rsidRPr="00683039">
              <w:rPr>
                <w:rFonts w:cs="Arial"/>
                <w:sz w:val="36"/>
              </w:rPr>
              <w:t xml:space="preserve">          </w:t>
            </w:r>
            <w:r w:rsidRPr="00683039">
              <w:rPr>
                <w:rFonts w:cs="Arial"/>
                <w:sz w:val="24"/>
                <w:szCs w:val="24"/>
              </w:rPr>
              <w:t xml:space="preserve">School:                   </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Adres:</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Postcode / Plaats:</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w:t>
            </w:r>
            <w:proofErr w:type="spellStart"/>
            <w:r w:rsidRPr="00683039">
              <w:rPr>
                <w:rFonts w:cs="Arial"/>
                <w:sz w:val="24"/>
                <w:szCs w:val="24"/>
              </w:rPr>
              <w:t>Brinnummer</w:t>
            </w:r>
            <w:proofErr w:type="spellEnd"/>
            <w:r w:rsidRPr="00683039">
              <w:rPr>
                <w:rFonts w:cs="Arial"/>
                <w:sz w:val="24"/>
                <w:szCs w:val="24"/>
              </w:rPr>
              <w:t xml:space="preserve">:                                          Handtekening           </w:t>
            </w:r>
          </w:p>
          <w:p w:rsidR="00EF31EC" w:rsidRPr="00683039" w:rsidRDefault="00EF31EC" w:rsidP="00EF31EC">
            <w:pPr>
              <w:rPr>
                <w:rFonts w:cs="Arial"/>
                <w:sz w:val="24"/>
                <w:szCs w:val="24"/>
              </w:rPr>
            </w:pPr>
            <w:r w:rsidRPr="00683039">
              <w:rPr>
                <w:rFonts w:cs="Arial"/>
                <w:sz w:val="24"/>
                <w:szCs w:val="24"/>
              </w:rPr>
              <w:t xml:space="preserve">                                                                             clusterdirecteur/schoolleider:</w:t>
            </w:r>
          </w:p>
          <w:p w:rsidR="00EF31EC" w:rsidRPr="00683039" w:rsidRDefault="00EF31EC" w:rsidP="00EF31EC">
            <w:pPr>
              <w:rPr>
                <w:rFonts w:cs="Arial"/>
                <w:sz w:val="24"/>
                <w:szCs w:val="24"/>
              </w:rPr>
            </w:pPr>
          </w:p>
          <w:p w:rsidR="00EF31EC" w:rsidRPr="00683039" w:rsidRDefault="00EF31EC" w:rsidP="00EF31EC">
            <w:pPr>
              <w:rPr>
                <w:rFonts w:cs="Arial"/>
                <w:sz w:val="24"/>
                <w:szCs w:val="24"/>
              </w:rPr>
            </w:pPr>
          </w:p>
        </w:tc>
      </w:tr>
      <w:tr w:rsidR="00EF31EC" w:rsidRPr="00683039" w:rsidTr="00EF31EC">
        <w:tc>
          <w:tcPr>
            <w:tcW w:w="9166" w:type="dxa"/>
          </w:tcPr>
          <w:p w:rsidR="00EF31EC" w:rsidRPr="00683039" w:rsidRDefault="00EF31EC" w:rsidP="00EF31EC">
            <w:pPr>
              <w:rPr>
                <w:rFonts w:cs="Arial"/>
                <w:sz w:val="36"/>
              </w:rPr>
            </w:pPr>
          </w:p>
          <w:p w:rsidR="001E49F0" w:rsidRDefault="00EF31EC" w:rsidP="00EF31EC">
            <w:pPr>
              <w:rPr>
                <w:rFonts w:cs="Arial"/>
                <w:sz w:val="24"/>
                <w:szCs w:val="24"/>
              </w:rPr>
            </w:pPr>
            <w:r w:rsidRPr="00683039">
              <w:rPr>
                <w:rFonts w:cs="Arial"/>
                <w:sz w:val="24"/>
                <w:szCs w:val="24"/>
              </w:rPr>
              <w:t xml:space="preserve">  Het bevoegd gezag van de KSU heeft het </w:t>
            </w:r>
            <w:r w:rsidR="001E49F0">
              <w:rPr>
                <w:rFonts w:cs="Arial"/>
                <w:sz w:val="24"/>
                <w:szCs w:val="24"/>
              </w:rPr>
              <w:t xml:space="preserve">schoolplan en </w:t>
            </w:r>
            <w:r w:rsidR="001E54A4">
              <w:rPr>
                <w:rFonts w:cs="Arial"/>
                <w:sz w:val="24"/>
                <w:szCs w:val="24"/>
              </w:rPr>
              <w:t>addendum</w:t>
            </w:r>
            <w:r w:rsidRPr="00683039">
              <w:rPr>
                <w:rFonts w:cs="Arial"/>
                <w:sz w:val="24"/>
                <w:szCs w:val="24"/>
              </w:rPr>
              <w:t xml:space="preserve"> van de </w:t>
            </w:r>
          </w:p>
          <w:p w:rsidR="001E49F0" w:rsidRDefault="001E49F0" w:rsidP="00EF31EC">
            <w:pPr>
              <w:rPr>
                <w:rFonts w:cs="Arial"/>
                <w:sz w:val="24"/>
                <w:szCs w:val="24"/>
              </w:rPr>
            </w:pPr>
          </w:p>
          <w:p w:rsidR="00EF31EC" w:rsidRPr="00683039" w:rsidRDefault="001E49F0" w:rsidP="00EF31EC">
            <w:pPr>
              <w:rPr>
                <w:rFonts w:cs="Arial"/>
                <w:sz w:val="24"/>
                <w:szCs w:val="24"/>
              </w:rPr>
            </w:pPr>
            <w:r>
              <w:rPr>
                <w:rFonts w:cs="Arial"/>
                <w:sz w:val="24"/>
                <w:szCs w:val="24"/>
              </w:rPr>
              <w:t xml:space="preserve">  </w:t>
            </w:r>
            <w:r w:rsidR="00EF31EC" w:rsidRPr="00683039">
              <w:rPr>
                <w:rFonts w:cs="Arial"/>
                <w:sz w:val="24"/>
                <w:szCs w:val="24"/>
              </w:rPr>
              <w:t>……………</w:t>
            </w:r>
            <w:r w:rsidRPr="00683039">
              <w:rPr>
                <w:rFonts w:cs="Arial"/>
                <w:sz w:val="24"/>
                <w:szCs w:val="24"/>
              </w:rPr>
              <w:t>…………</w:t>
            </w:r>
            <w:r w:rsidR="00EF31EC" w:rsidRPr="00683039">
              <w:rPr>
                <w:rFonts w:cs="Arial"/>
                <w:sz w:val="24"/>
                <w:szCs w:val="24"/>
              </w:rPr>
              <w:t xml:space="preserve">school </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voor de periode 201</w:t>
            </w:r>
            <w:r w:rsidR="001E54A4">
              <w:rPr>
                <w:rFonts w:cs="Arial"/>
                <w:sz w:val="24"/>
                <w:szCs w:val="24"/>
              </w:rPr>
              <w:t>9</w:t>
            </w:r>
            <w:r w:rsidRPr="00683039">
              <w:rPr>
                <w:rFonts w:cs="Arial"/>
                <w:sz w:val="24"/>
                <w:szCs w:val="24"/>
              </w:rPr>
              <w:t xml:space="preserve"> – 20</w:t>
            </w:r>
            <w:r w:rsidR="001E54A4">
              <w:rPr>
                <w:rFonts w:cs="Arial"/>
                <w:sz w:val="24"/>
                <w:szCs w:val="24"/>
              </w:rPr>
              <w:t>21</w:t>
            </w:r>
            <w:r w:rsidRPr="00683039">
              <w:rPr>
                <w:rFonts w:cs="Arial"/>
                <w:sz w:val="24"/>
                <w:szCs w:val="24"/>
              </w:rPr>
              <w:t xml:space="preserve"> vastgesteld.</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Plaats:               Utrecht, …  …  201</w:t>
            </w:r>
            <w:r w:rsidR="001E54A4">
              <w:rPr>
                <w:rFonts w:cs="Arial"/>
                <w:sz w:val="24"/>
                <w:szCs w:val="24"/>
              </w:rPr>
              <w:t>9</w:t>
            </w:r>
          </w:p>
          <w:p w:rsidR="00EF31EC" w:rsidRPr="00683039" w:rsidRDefault="00EF31EC" w:rsidP="00EF31EC">
            <w:pPr>
              <w:rPr>
                <w:rFonts w:cs="Arial"/>
                <w:sz w:val="24"/>
                <w:szCs w:val="24"/>
              </w:rPr>
            </w:pPr>
            <w:r w:rsidRPr="00683039">
              <w:rPr>
                <w:rFonts w:cs="Arial"/>
                <w:sz w:val="24"/>
                <w:szCs w:val="24"/>
              </w:rPr>
              <w:t xml:space="preserve">                         </w:t>
            </w:r>
          </w:p>
          <w:p w:rsidR="00EF31EC" w:rsidRPr="00683039" w:rsidRDefault="00EF31EC" w:rsidP="00EF31EC">
            <w:pPr>
              <w:rPr>
                <w:rFonts w:cs="Arial"/>
                <w:sz w:val="24"/>
                <w:szCs w:val="24"/>
              </w:rPr>
            </w:pPr>
            <w:r w:rsidRPr="00683039">
              <w:rPr>
                <w:rFonts w:cs="Arial"/>
                <w:sz w:val="24"/>
                <w:szCs w:val="24"/>
              </w:rPr>
              <w:t xml:space="preserve">                                              Naam:               J. van der Klis</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Functie:             Voorzitter College van Bestuur</w:t>
            </w:r>
          </w:p>
          <w:p w:rsidR="00EF31EC" w:rsidRPr="00683039" w:rsidRDefault="00EF31EC" w:rsidP="00EF31EC">
            <w:pPr>
              <w:rPr>
                <w:rFonts w:cs="Arial"/>
                <w:sz w:val="24"/>
                <w:szCs w:val="24"/>
              </w:rPr>
            </w:pPr>
          </w:p>
          <w:p w:rsidR="00EF31EC" w:rsidRPr="00683039" w:rsidRDefault="00EF31EC" w:rsidP="00EF31EC">
            <w:pPr>
              <w:rPr>
                <w:rFonts w:cs="Arial"/>
                <w:sz w:val="24"/>
                <w:szCs w:val="24"/>
              </w:rPr>
            </w:pPr>
            <w:r w:rsidRPr="00683039">
              <w:rPr>
                <w:rFonts w:cs="Arial"/>
                <w:sz w:val="24"/>
                <w:szCs w:val="24"/>
              </w:rPr>
              <w:t xml:space="preserve">                                              Handtekening:</w:t>
            </w:r>
          </w:p>
          <w:p w:rsidR="00EF31EC" w:rsidRPr="00683039" w:rsidRDefault="00EF31EC" w:rsidP="00EF31EC">
            <w:pPr>
              <w:rPr>
                <w:rFonts w:cs="Arial"/>
                <w:sz w:val="24"/>
                <w:szCs w:val="24"/>
              </w:rPr>
            </w:pPr>
          </w:p>
          <w:p w:rsidR="00EF31EC" w:rsidRPr="00683039" w:rsidRDefault="00EF31EC" w:rsidP="00EF31EC">
            <w:pPr>
              <w:rPr>
                <w:rFonts w:cs="Arial"/>
                <w:sz w:val="24"/>
                <w:szCs w:val="24"/>
              </w:rPr>
            </w:pPr>
          </w:p>
        </w:tc>
      </w:tr>
    </w:tbl>
    <w:p w:rsidR="00EF31EC" w:rsidRPr="00683039" w:rsidRDefault="00EF31EC" w:rsidP="001E49F0">
      <w:pPr>
        <w:rPr>
          <w:rFonts w:cs="Arial"/>
          <w:sz w:val="36"/>
          <w:szCs w:val="36"/>
        </w:rPr>
      </w:pPr>
    </w:p>
    <w:sectPr w:rsidR="00EF31EC" w:rsidRPr="00683039" w:rsidSect="009E1C37">
      <w:headerReference w:type="defaul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CF" w:rsidRDefault="001565CF" w:rsidP="00A73F17">
      <w:pPr>
        <w:spacing w:after="0" w:line="240" w:lineRule="auto"/>
      </w:pPr>
      <w:r>
        <w:separator/>
      </w:r>
    </w:p>
  </w:endnote>
  <w:endnote w:type="continuationSeparator" w:id="0">
    <w:p w:rsidR="001565CF" w:rsidRDefault="001565CF" w:rsidP="00A7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793384"/>
      <w:docPartObj>
        <w:docPartGallery w:val="Page Numbers (Bottom of Page)"/>
        <w:docPartUnique/>
      </w:docPartObj>
    </w:sdtPr>
    <w:sdtContent>
      <w:p w:rsidR="001565CF" w:rsidRDefault="001565CF">
        <w:pPr>
          <w:pStyle w:val="Voettekst"/>
          <w:jc w:val="right"/>
        </w:pPr>
      </w:p>
    </w:sdtContent>
  </w:sdt>
  <w:p w:rsidR="001565CF" w:rsidRDefault="001565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CF" w:rsidRDefault="001565CF" w:rsidP="00A73F17">
      <w:pPr>
        <w:spacing w:after="0" w:line="240" w:lineRule="auto"/>
      </w:pPr>
      <w:r>
        <w:separator/>
      </w:r>
    </w:p>
  </w:footnote>
  <w:footnote w:type="continuationSeparator" w:id="0">
    <w:p w:rsidR="001565CF" w:rsidRDefault="001565CF" w:rsidP="00A7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CF" w:rsidRDefault="001565CF">
    <w:pPr>
      <w:pStyle w:val="Koptekst"/>
    </w:pPr>
    <w:r>
      <w:t>Addendum bij schoolplan 2015 – 2019</w:t>
    </w:r>
    <w:r>
      <w:rPr>
        <w:noProof/>
      </w:rPr>
      <w:drawing>
        <wp:anchor distT="0" distB="0" distL="114300" distR="114300" simplePos="0" relativeHeight="251657216" behindDoc="0" locked="0" layoutInCell="1" allowOverlap="1" wp14:anchorId="0F5B7A16" wp14:editId="43675C1C">
          <wp:simplePos x="0" y="0"/>
          <wp:positionH relativeFrom="margin">
            <wp:posOffset>4015104</wp:posOffset>
          </wp:positionH>
          <wp:positionV relativeFrom="paragraph">
            <wp:posOffset>-103985</wp:posOffset>
          </wp:positionV>
          <wp:extent cx="1749425" cy="549735"/>
          <wp:effectExtent l="0" t="0" r="3175" b="3175"/>
          <wp:wrapNone/>
          <wp:docPr id="2" name="Afbeelding 2" descr="Afbeeldingsresultaat voor ksu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su utrech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442" cy="5535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A8E"/>
    <w:multiLevelType w:val="multilevel"/>
    <w:tmpl w:val="4A46D7B4"/>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841178"/>
    <w:multiLevelType w:val="hybridMultilevel"/>
    <w:tmpl w:val="9EBAD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735CE1"/>
    <w:multiLevelType w:val="hybridMultilevel"/>
    <w:tmpl w:val="E79E1C50"/>
    <w:lvl w:ilvl="0" w:tplc="D3D2B486">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164BC1"/>
    <w:multiLevelType w:val="hybridMultilevel"/>
    <w:tmpl w:val="68BECBFE"/>
    <w:lvl w:ilvl="0" w:tplc="85B612E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7F53AC"/>
    <w:multiLevelType w:val="hybridMultilevel"/>
    <w:tmpl w:val="4F943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CA6591"/>
    <w:multiLevelType w:val="hybridMultilevel"/>
    <w:tmpl w:val="5A1E95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BD014CA"/>
    <w:multiLevelType w:val="hybridMultilevel"/>
    <w:tmpl w:val="5964E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78699A"/>
    <w:multiLevelType w:val="hybridMultilevel"/>
    <w:tmpl w:val="706653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45A0B6D"/>
    <w:multiLevelType w:val="hybridMultilevel"/>
    <w:tmpl w:val="19D6A3B8"/>
    <w:lvl w:ilvl="0" w:tplc="32A4406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C526455"/>
    <w:multiLevelType w:val="hybridMultilevel"/>
    <w:tmpl w:val="A798F0F8"/>
    <w:lvl w:ilvl="0" w:tplc="B630DD8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0"/>
  </w:num>
  <w:num w:numId="5">
    <w:abstractNumId w:val="7"/>
  </w:num>
  <w:num w:numId="6">
    <w:abstractNumId w:val="1"/>
  </w:num>
  <w:num w:numId="7">
    <w:abstractNumId w:val="8"/>
  </w:num>
  <w:num w:numId="8">
    <w:abstractNumId w:val="5"/>
  </w:num>
  <w:num w:numId="9">
    <w:abstractNumId w:val="11"/>
  </w:num>
  <w:num w:numId="10">
    <w:abstractNumId w:val="2"/>
  </w:num>
  <w:num w:numId="11">
    <w:abstractNumId w:val="0"/>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53"/>
    <w:rsid w:val="00001F80"/>
    <w:rsid w:val="0001449C"/>
    <w:rsid w:val="0002366F"/>
    <w:rsid w:val="00032EC7"/>
    <w:rsid w:val="00040A70"/>
    <w:rsid w:val="000508DE"/>
    <w:rsid w:val="00064927"/>
    <w:rsid w:val="00092E6F"/>
    <w:rsid w:val="00125D60"/>
    <w:rsid w:val="00144E3D"/>
    <w:rsid w:val="001565CF"/>
    <w:rsid w:val="00192409"/>
    <w:rsid w:val="001D3D1D"/>
    <w:rsid w:val="001E49F0"/>
    <w:rsid w:val="001E54A4"/>
    <w:rsid w:val="002A3D75"/>
    <w:rsid w:val="002D0E2D"/>
    <w:rsid w:val="002E7983"/>
    <w:rsid w:val="00352A3F"/>
    <w:rsid w:val="00372FC3"/>
    <w:rsid w:val="00377DA5"/>
    <w:rsid w:val="003C2CB8"/>
    <w:rsid w:val="005A1A3D"/>
    <w:rsid w:val="0060653B"/>
    <w:rsid w:val="00610E38"/>
    <w:rsid w:val="006548DC"/>
    <w:rsid w:val="006A6C0D"/>
    <w:rsid w:val="006F55FD"/>
    <w:rsid w:val="007226C6"/>
    <w:rsid w:val="007525DE"/>
    <w:rsid w:val="00757E66"/>
    <w:rsid w:val="007638DF"/>
    <w:rsid w:val="0077251D"/>
    <w:rsid w:val="007E495B"/>
    <w:rsid w:val="008252E5"/>
    <w:rsid w:val="0083018B"/>
    <w:rsid w:val="008A7153"/>
    <w:rsid w:val="008C1667"/>
    <w:rsid w:val="008D6115"/>
    <w:rsid w:val="008F25F4"/>
    <w:rsid w:val="00982D8F"/>
    <w:rsid w:val="0099650C"/>
    <w:rsid w:val="009B0B76"/>
    <w:rsid w:val="009E1C37"/>
    <w:rsid w:val="00A53389"/>
    <w:rsid w:val="00A56968"/>
    <w:rsid w:val="00A656EC"/>
    <w:rsid w:val="00A7297D"/>
    <w:rsid w:val="00A73F17"/>
    <w:rsid w:val="00A81843"/>
    <w:rsid w:val="00AC30A0"/>
    <w:rsid w:val="00AD51B2"/>
    <w:rsid w:val="00AD7424"/>
    <w:rsid w:val="00BA4BA0"/>
    <w:rsid w:val="00BB7E89"/>
    <w:rsid w:val="00BC4418"/>
    <w:rsid w:val="00C0022C"/>
    <w:rsid w:val="00D402E8"/>
    <w:rsid w:val="00D44B9B"/>
    <w:rsid w:val="00D573CC"/>
    <w:rsid w:val="00D778F2"/>
    <w:rsid w:val="00E2365D"/>
    <w:rsid w:val="00E255C6"/>
    <w:rsid w:val="00EC50B5"/>
    <w:rsid w:val="00EF31EC"/>
    <w:rsid w:val="00F361ED"/>
    <w:rsid w:val="00F763F0"/>
    <w:rsid w:val="00F851A9"/>
    <w:rsid w:val="00FE1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32467"/>
  <w15:chartTrackingRefBased/>
  <w15:docId w15:val="{714ECC4F-EB59-4B37-886E-0ADE58A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022C"/>
    <w:rPr>
      <w:rFonts w:ascii="Arial" w:hAnsi="Arial"/>
    </w:rPr>
  </w:style>
  <w:style w:type="paragraph" w:styleId="Kop1">
    <w:name w:val="heading 1"/>
    <w:basedOn w:val="Standaard"/>
    <w:next w:val="Standaard"/>
    <w:link w:val="Kop1Char"/>
    <w:uiPriority w:val="9"/>
    <w:qFormat/>
    <w:rsid w:val="0060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B0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D44B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1924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653B"/>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unhideWhenUsed/>
    <w:rsid w:val="006065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F763F0"/>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F7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372FC3"/>
    <w:pPr>
      <w:pBdr>
        <w:bottom w:val="single" w:sz="4" w:space="1" w:color="auto"/>
      </w:pBdr>
      <w:tabs>
        <w:tab w:val="center" w:pos="4536"/>
        <w:tab w:val="right" w:pos="9072"/>
      </w:tabs>
      <w:spacing w:after="0" w:line="240" w:lineRule="auto"/>
    </w:pPr>
    <w:rPr>
      <w:rFonts w:eastAsia="Times New Roman" w:cs="Times New Roman"/>
      <w:sz w:val="16"/>
      <w:szCs w:val="20"/>
      <w:lang w:eastAsia="nl-NL"/>
    </w:rPr>
  </w:style>
  <w:style w:type="character" w:customStyle="1" w:styleId="KoptekstChar">
    <w:name w:val="Koptekst Char"/>
    <w:basedOn w:val="Standaardalinea-lettertype"/>
    <w:link w:val="Koptekst"/>
    <w:rsid w:val="00372FC3"/>
    <w:rPr>
      <w:rFonts w:ascii="Arial" w:eastAsia="Times New Roman" w:hAnsi="Arial" w:cs="Times New Roman"/>
      <w:sz w:val="16"/>
      <w:szCs w:val="20"/>
      <w:lang w:eastAsia="nl-NL"/>
    </w:rPr>
  </w:style>
  <w:style w:type="paragraph" w:styleId="Lijstalinea">
    <w:name w:val="List Paragraph"/>
    <w:basedOn w:val="Standaard"/>
    <w:link w:val="LijstalineaChar"/>
    <w:uiPriority w:val="34"/>
    <w:qFormat/>
    <w:rsid w:val="00BC4418"/>
    <w:pPr>
      <w:ind w:left="720"/>
      <w:contextualSpacing/>
    </w:pPr>
  </w:style>
  <w:style w:type="paragraph" w:styleId="Voettekst">
    <w:name w:val="footer"/>
    <w:basedOn w:val="Standaard"/>
    <w:link w:val="VoettekstChar"/>
    <w:uiPriority w:val="99"/>
    <w:unhideWhenUsed/>
    <w:rsid w:val="00A73F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F17"/>
    <w:rPr>
      <w:rFonts w:ascii="Arial" w:hAnsi="Arial"/>
    </w:rPr>
  </w:style>
  <w:style w:type="character" w:customStyle="1" w:styleId="Kop2Char">
    <w:name w:val="Kop 2 Char"/>
    <w:basedOn w:val="Standaardalinea-lettertype"/>
    <w:link w:val="Kop2"/>
    <w:uiPriority w:val="9"/>
    <w:rsid w:val="009B0B76"/>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9E1C3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E1C37"/>
    <w:rPr>
      <w:rFonts w:eastAsiaTheme="minorEastAsia"/>
      <w:lang w:eastAsia="nl-NL"/>
    </w:rPr>
  </w:style>
  <w:style w:type="character" w:customStyle="1" w:styleId="Kop4Char">
    <w:name w:val="Kop 4 Char"/>
    <w:basedOn w:val="Standaardalinea-lettertype"/>
    <w:link w:val="Kop4"/>
    <w:uiPriority w:val="9"/>
    <w:semiHidden/>
    <w:rsid w:val="00192409"/>
    <w:rPr>
      <w:rFonts w:asciiTheme="majorHAnsi" w:eastAsiaTheme="majorEastAsia" w:hAnsiTheme="majorHAnsi" w:cstheme="majorBidi"/>
      <w:i/>
      <w:iCs/>
      <w:color w:val="2E74B5" w:themeColor="accent1" w:themeShade="BF"/>
    </w:rPr>
  </w:style>
  <w:style w:type="character" w:customStyle="1" w:styleId="Gemiddeldraster2Char">
    <w:name w:val="Gemiddeld raster 2 Char"/>
    <w:link w:val="Gemiddeldraster21"/>
    <w:locked/>
    <w:rsid w:val="00192409"/>
  </w:style>
  <w:style w:type="paragraph" w:customStyle="1" w:styleId="Gemiddeldraster21">
    <w:name w:val="Gemiddeld raster 21"/>
    <w:basedOn w:val="Standaard"/>
    <w:link w:val="Gemiddeldraster2Char"/>
    <w:rsid w:val="00192409"/>
    <w:pPr>
      <w:spacing w:before="100" w:after="0" w:line="240" w:lineRule="auto"/>
    </w:pPr>
    <w:rPr>
      <w:rFonts w:asciiTheme="minorHAnsi" w:hAnsiTheme="minorHAnsi"/>
    </w:rPr>
  </w:style>
  <w:style w:type="paragraph" w:customStyle="1" w:styleId="PaginaHeader">
    <w:name w:val="PaginaHeader"/>
    <w:basedOn w:val="Kop1"/>
    <w:link w:val="PaginaHeaderChar"/>
    <w:qFormat/>
    <w:rsid w:val="00D44B9B"/>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D44B9B"/>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D44B9B"/>
    <w:pPr>
      <w:numPr>
        <w:numId w:val="10"/>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D44B9B"/>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D44B9B"/>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D44B9B"/>
    <w:rPr>
      <w:rFonts w:ascii="Arial" w:hAnsi="Arial"/>
    </w:rPr>
  </w:style>
  <w:style w:type="paragraph" w:customStyle="1" w:styleId="PaginaKopje">
    <w:name w:val="PaginaKopje"/>
    <w:basedOn w:val="Kop3"/>
    <w:link w:val="PaginaKopjeChar"/>
    <w:qFormat/>
    <w:rsid w:val="00D44B9B"/>
    <w:pPr>
      <w:spacing w:before="0"/>
    </w:pPr>
    <w:rPr>
      <w:rFonts w:ascii="Open Sans bold" w:hAnsi="Open Sans bold" w:cs="Open Sans"/>
      <w:b/>
      <w:color w:val="5B9BD5" w:themeColor="accent1"/>
      <w:sz w:val="20"/>
    </w:rPr>
  </w:style>
  <w:style w:type="character" w:customStyle="1" w:styleId="PaginaKopjeChar">
    <w:name w:val="PaginaKopje Char"/>
    <w:basedOn w:val="Kop1Char"/>
    <w:link w:val="PaginaKopje"/>
    <w:rsid w:val="00D44B9B"/>
    <w:rPr>
      <w:rFonts w:ascii="Open Sans bold" w:eastAsiaTheme="majorEastAsia" w:hAnsi="Open Sans bold" w:cs="Open Sans"/>
      <w:b/>
      <w:color w:val="5B9BD5" w:themeColor="accent1"/>
      <w:sz w:val="20"/>
      <w:szCs w:val="24"/>
    </w:rPr>
  </w:style>
  <w:style w:type="character" w:styleId="Zwaar">
    <w:name w:val="Strong"/>
    <w:basedOn w:val="Standaardalinea-lettertype"/>
    <w:uiPriority w:val="22"/>
    <w:qFormat/>
    <w:rsid w:val="00D44B9B"/>
    <w:rPr>
      <w:b/>
      <w:bCs/>
    </w:rPr>
  </w:style>
  <w:style w:type="paragraph" w:customStyle="1" w:styleId="Stijl2">
    <w:name w:val="Stijl2"/>
    <w:basedOn w:val="Inhoudsopgave"/>
    <w:link w:val="Stijl2Char"/>
    <w:qFormat/>
    <w:rsid w:val="00D44B9B"/>
    <w:pPr>
      <w:numPr>
        <w:ilvl w:val="1"/>
        <w:numId w:val="11"/>
      </w:numPr>
      <w:spacing w:before="120"/>
    </w:pPr>
    <w:rPr>
      <w:color w:val="5B9BD5" w:themeColor="accent1"/>
      <w:sz w:val="22"/>
      <w:szCs w:val="22"/>
    </w:rPr>
  </w:style>
  <w:style w:type="paragraph" w:customStyle="1" w:styleId="Stijl3">
    <w:name w:val="Stijl3"/>
    <w:basedOn w:val="PaginaHeader"/>
    <w:link w:val="Stijl3Char"/>
    <w:qFormat/>
    <w:rsid w:val="00D44B9B"/>
    <w:pPr>
      <w:numPr>
        <w:numId w:val="11"/>
      </w:numPr>
      <w:spacing w:before="120"/>
    </w:pPr>
    <w:rPr>
      <w:rFonts w:ascii="Open Sans" w:hAnsi="Open Sans" w:cs="Open Sans"/>
      <w:color w:val="5B9BD5" w:themeColor="accent1"/>
    </w:rPr>
  </w:style>
  <w:style w:type="character" w:customStyle="1" w:styleId="Stijl2Char">
    <w:name w:val="Stijl2 Char"/>
    <w:basedOn w:val="Standaardalinea-lettertype"/>
    <w:link w:val="Stijl2"/>
    <w:rsid w:val="00D44B9B"/>
    <w:rPr>
      <w:rFonts w:ascii="Open Sans" w:eastAsiaTheme="majorEastAsia" w:hAnsi="Open Sans" w:cstheme="majorBidi"/>
      <w:b/>
      <w:color w:val="5B9BD5" w:themeColor="accent1"/>
    </w:rPr>
  </w:style>
  <w:style w:type="character" w:customStyle="1" w:styleId="Stijl3Char">
    <w:name w:val="Stijl3 Char"/>
    <w:basedOn w:val="PaginaHeaderChar"/>
    <w:link w:val="Stijl3"/>
    <w:rsid w:val="00D44B9B"/>
    <w:rPr>
      <w:rFonts w:ascii="Open Sans" w:eastAsiaTheme="majorEastAsia" w:hAnsi="Open Sans" w:cs="Open Sans"/>
      <w:color w:val="5B9BD5" w:themeColor="accent1"/>
      <w:sz w:val="32"/>
      <w:szCs w:val="32"/>
    </w:rPr>
  </w:style>
  <w:style w:type="table" w:customStyle="1" w:styleId="POStabel">
    <w:name w:val="POS tabel"/>
    <w:basedOn w:val="Standaardtabel"/>
    <w:uiPriority w:val="99"/>
    <w:rsid w:val="00D44B9B"/>
    <w:pPr>
      <w:spacing w:after="0" w:line="240" w:lineRule="auto"/>
      <w:contextualSpacing/>
    </w:pPr>
    <w:rPr>
      <w:rFonts w:ascii="Open Sans" w:hAnsi="Open Sans"/>
      <w:color w:val="000000" w:themeColor="text1"/>
      <w:sz w:val="20"/>
    </w:rPr>
    <w:tblPr>
      <w:tblStyleRowBandSize w:val="1"/>
      <w:tblInd w:w="0" w:type="nil"/>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shd w:val="clear" w:color="auto" w:fill="FFFFFF"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table" w:customStyle="1" w:styleId="POSLegenda">
    <w:name w:val="POS Legenda"/>
    <w:basedOn w:val="Standaardtabel"/>
    <w:uiPriority w:val="99"/>
    <w:rsid w:val="00D44B9B"/>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D44B9B"/>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character" w:customStyle="1" w:styleId="Kop3Char">
    <w:name w:val="Kop 3 Char"/>
    <w:basedOn w:val="Standaardalinea-lettertype"/>
    <w:link w:val="Kop3"/>
    <w:uiPriority w:val="9"/>
    <w:semiHidden/>
    <w:rsid w:val="00D44B9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58">
      <w:bodyDiv w:val="1"/>
      <w:marLeft w:val="0"/>
      <w:marRight w:val="0"/>
      <w:marTop w:val="0"/>
      <w:marBottom w:val="0"/>
      <w:divBdr>
        <w:top w:val="none" w:sz="0" w:space="0" w:color="auto"/>
        <w:left w:val="none" w:sz="0" w:space="0" w:color="auto"/>
        <w:bottom w:val="none" w:sz="0" w:space="0" w:color="auto"/>
        <w:right w:val="none" w:sz="0" w:space="0" w:color="auto"/>
      </w:divBdr>
    </w:div>
    <w:div w:id="220292408">
      <w:bodyDiv w:val="1"/>
      <w:marLeft w:val="0"/>
      <w:marRight w:val="0"/>
      <w:marTop w:val="0"/>
      <w:marBottom w:val="0"/>
      <w:divBdr>
        <w:top w:val="none" w:sz="0" w:space="0" w:color="auto"/>
        <w:left w:val="none" w:sz="0" w:space="0" w:color="auto"/>
        <w:bottom w:val="none" w:sz="0" w:space="0" w:color="auto"/>
        <w:right w:val="none" w:sz="0" w:space="0" w:color="auto"/>
      </w:divBdr>
    </w:div>
    <w:div w:id="386146578">
      <w:bodyDiv w:val="1"/>
      <w:marLeft w:val="0"/>
      <w:marRight w:val="0"/>
      <w:marTop w:val="0"/>
      <w:marBottom w:val="0"/>
      <w:divBdr>
        <w:top w:val="none" w:sz="0" w:space="0" w:color="auto"/>
        <w:left w:val="none" w:sz="0" w:space="0" w:color="auto"/>
        <w:bottom w:val="none" w:sz="0" w:space="0" w:color="auto"/>
        <w:right w:val="none" w:sz="0" w:space="0" w:color="auto"/>
      </w:divBdr>
    </w:div>
    <w:div w:id="400251379">
      <w:bodyDiv w:val="1"/>
      <w:marLeft w:val="0"/>
      <w:marRight w:val="0"/>
      <w:marTop w:val="0"/>
      <w:marBottom w:val="0"/>
      <w:divBdr>
        <w:top w:val="none" w:sz="0" w:space="0" w:color="auto"/>
        <w:left w:val="none" w:sz="0" w:space="0" w:color="auto"/>
        <w:bottom w:val="none" w:sz="0" w:space="0" w:color="auto"/>
        <w:right w:val="none" w:sz="0" w:space="0" w:color="auto"/>
      </w:divBdr>
    </w:div>
    <w:div w:id="453134436">
      <w:bodyDiv w:val="1"/>
      <w:marLeft w:val="0"/>
      <w:marRight w:val="0"/>
      <w:marTop w:val="0"/>
      <w:marBottom w:val="0"/>
      <w:divBdr>
        <w:top w:val="none" w:sz="0" w:space="0" w:color="auto"/>
        <w:left w:val="none" w:sz="0" w:space="0" w:color="auto"/>
        <w:bottom w:val="none" w:sz="0" w:space="0" w:color="auto"/>
        <w:right w:val="none" w:sz="0" w:space="0" w:color="auto"/>
      </w:divBdr>
    </w:div>
    <w:div w:id="511336432">
      <w:bodyDiv w:val="1"/>
      <w:marLeft w:val="0"/>
      <w:marRight w:val="0"/>
      <w:marTop w:val="0"/>
      <w:marBottom w:val="0"/>
      <w:divBdr>
        <w:top w:val="none" w:sz="0" w:space="0" w:color="auto"/>
        <w:left w:val="none" w:sz="0" w:space="0" w:color="auto"/>
        <w:bottom w:val="none" w:sz="0" w:space="0" w:color="auto"/>
        <w:right w:val="none" w:sz="0" w:space="0" w:color="auto"/>
      </w:divBdr>
    </w:div>
    <w:div w:id="623342853">
      <w:bodyDiv w:val="1"/>
      <w:marLeft w:val="0"/>
      <w:marRight w:val="0"/>
      <w:marTop w:val="0"/>
      <w:marBottom w:val="0"/>
      <w:divBdr>
        <w:top w:val="none" w:sz="0" w:space="0" w:color="auto"/>
        <w:left w:val="none" w:sz="0" w:space="0" w:color="auto"/>
        <w:bottom w:val="none" w:sz="0" w:space="0" w:color="auto"/>
        <w:right w:val="none" w:sz="0" w:space="0" w:color="auto"/>
      </w:divBdr>
    </w:div>
    <w:div w:id="857042170">
      <w:bodyDiv w:val="1"/>
      <w:marLeft w:val="0"/>
      <w:marRight w:val="0"/>
      <w:marTop w:val="0"/>
      <w:marBottom w:val="0"/>
      <w:divBdr>
        <w:top w:val="none" w:sz="0" w:space="0" w:color="auto"/>
        <w:left w:val="none" w:sz="0" w:space="0" w:color="auto"/>
        <w:bottom w:val="none" w:sz="0" w:space="0" w:color="auto"/>
        <w:right w:val="none" w:sz="0" w:space="0" w:color="auto"/>
      </w:divBdr>
    </w:div>
    <w:div w:id="917905603">
      <w:bodyDiv w:val="1"/>
      <w:marLeft w:val="0"/>
      <w:marRight w:val="0"/>
      <w:marTop w:val="0"/>
      <w:marBottom w:val="0"/>
      <w:divBdr>
        <w:top w:val="none" w:sz="0" w:space="0" w:color="auto"/>
        <w:left w:val="none" w:sz="0" w:space="0" w:color="auto"/>
        <w:bottom w:val="none" w:sz="0" w:space="0" w:color="auto"/>
        <w:right w:val="none" w:sz="0" w:space="0" w:color="auto"/>
      </w:divBdr>
    </w:div>
    <w:div w:id="1033505907">
      <w:bodyDiv w:val="1"/>
      <w:marLeft w:val="0"/>
      <w:marRight w:val="0"/>
      <w:marTop w:val="0"/>
      <w:marBottom w:val="0"/>
      <w:divBdr>
        <w:top w:val="none" w:sz="0" w:space="0" w:color="auto"/>
        <w:left w:val="none" w:sz="0" w:space="0" w:color="auto"/>
        <w:bottom w:val="none" w:sz="0" w:space="0" w:color="auto"/>
        <w:right w:val="none" w:sz="0" w:space="0" w:color="auto"/>
      </w:divBdr>
    </w:div>
    <w:div w:id="1240870773">
      <w:bodyDiv w:val="1"/>
      <w:marLeft w:val="0"/>
      <w:marRight w:val="0"/>
      <w:marTop w:val="0"/>
      <w:marBottom w:val="0"/>
      <w:divBdr>
        <w:top w:val="none" w:sz="0" w:space="0" w:color="auto"/>
        <w:left w:val="none" w:sz="0" w:space="0" w:color="auto"/>
        <w:bottom w:val="none" w:sz="0" w:space="0" w:color="auto"/>
        <w:right w:val="none" w:sz="0" w:space="0" w:color="auto"/>
      </w:divBdr>
    </w:div>
    <w:div w:id="1289243524">
      <w:bodyDiv w:val="1"/>
      <w:marLeft w:val="0"/>
      <w:marRight w:val="0"/>
      <w:marTop w:val="0"/>
      <w:marBottom w:val="0"/>
      <w:divBdr>
        <w:top w:val="none" w:sz="0" w:space="0" w:color="auto"/>
        <w:left w:val="none" w:sz="0" w:space="0" w:color="auto"/>
        <w:bottom w:val="none" w:sz="0" w:space="0" w:color="auto"/>
        <w:right w:val="none" w:sz="0" w:space="0" w:color="auto"/>
      </w:divBdr>
    </w:div>
    <w:div w:id="1320840111">
      <w:bodyDiv w:val="1"/>
      <w:marLeft w:val="0"/>
      <w:marRight w:val="0"/>
      <w:marTop w:val="0"/>
      <w:marBottom w:val="0"/>
      <w:divBdr>
        <w:top w:val="none" w:sz="0" w:space="0" w:color="auto"/>
        <w:left w:val="none" w:sz="0" w:space="0" w:color="auto"/>
        <w:bottom w:val="none" w:sz="0" w:space="0" w:color="auto"/>
        <w:right w:val="none" w:sz="0" w:space="0" w:color="auto"/>
      </w:divBdr>
    </w:div>
    <w:div w:id="1328365669">
      <w:bodyDiv w:val="1"/>
      <w:marLeft w:val="0"/>
      <w:marRight w:val="0"/>
      <w:marTop w:val="0"/>
      <w:marBottom w:val="0"/>
      <w:divBdr>
        <w:top w:val="none" w:sz="0" w:space="0" w:color="auto"/>
        <w:left w:val="none" w:sz="0" w:space="0" w:color="auto"/>
        <w:bottom w:val="none" w:sz="0" w:space="0" w:color="auto"/>
        <w:right w:val="none" w:sz="0" w:space="0" w:color="auto"/>
      </w:divBdr>
    </w:div>
    <w:div w:id="1431701094">
      <w:bodyDiv w:val="1"/>
      <w:marLeft w:val="0"/>
      <w:marRight w:val="0"/>
      <w:marTop w:val="0"/>
      <w:marBottom w:val="0"/>
      <w:divBdr>
        <w:top w:val="none" w:sz="0" w:space="0" w:color="auto"/>
        <w:left w:val="none" w:sz="0" w:space="0" w:color="auto"/>
        <w:bottom w:val="none" w:sz="0" w:space="0" w:color="auto"/>
        <w:right w:val="none" w:sz="0" w:space="0" w:color="auto"/>
      </w:divBdr>
    </w:div>
    <w:div w:id="1653557700">
      <w:bodyDiv w:val="1"/>
      <w:marLeft w:val="0"/>
      <w:marRight w:val="0"/>
      <w:marTop w:val="0"/>
      <w:marBottom w:val="0"/>
      <w:divBdr>
        <w:top w:val="none" w:sz="0" w:space="0" w:color="auto"/>
        <w:left w:val="none" w:sz="0" w:space="0" w:color="auto"/>
        <w:bottom w:val="none" w:sz="0" w:space="0" w:color="auto"/>
        <w:right w:val="none" w:sz="0" w:space="0" w:color="auto"/>
      </w:divBdr>
      <w:divsChild>
        <w:div w:id="1274286554">
          <w:marLeft w:val="0"/>
          <w:marRight w:val="0"/>
          <w:marTop w:val="0"/>
          <w:marBottom w:val="0"/>
          <w:divBdr>
            <w:top w:val="none" w:sz="0" w:space="0" w:color="auto"/>
            <w:left w:val="none" w:sz="0" w:space="0" w:color="auto"/>
            <w:bottom w:val="none" w:sz="0" w:space="0" w:color="auto"/>
            <w:right w:val="none" w:sz="0" w:space="0" w:color="auto"/>
          </w:divBdr>
        </w:div>
      </w:divsChild>
    </w:div>
    <w:div w:id="1842426148">
      <w:bodyDiv w:val="1"/>
      <w:marLeft w:val="0"/>
      <w:marRight w:val="0"/>
      <w:marTop w:val="0"/>
      <w:marBottom w:val="0"/>
      <w:divBdr>
        <w:top w:val="none" w:sz="0" w:space="0" w:color="auto"/>
        <w:left w:val="none" w:sz="0" w:space="0" w:color="auto"/>
        <w:bottom w:val="none" w:sz="0" w:space="0" w:color="auto"/>
        <w:right w:val="none" w:sz="0" w:space="0" w:color="auto"/>
      </w:divBdr>
    </w:div>
    <w:div w:id="1905799825">
      <w:bodyDiv w:val="1"/>
      <w:marLeft w:val="0"/>
      <w:marRight w:val="0"/>
      <w:marTop w:val="0"/>
      <w:marBottom w:val="0"/>
      <w:divBdr>
        <w:top w:val="none" w:sz="0" w:space="0" w:color="auto"/>
        <w:left w:val="none" w:sz="0" w:space="0" w:color="auto"/>
        <w:bottom w:val="none" w:sz="0" w:space="0" w:color="auto"/>
        <w:right w:val="none" w:sz="0" w:space="0" w:color="auto"/>
      </w:divBdr>
    </w:div>
    <w:div w:id="20031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47BB-756D-41F0-9F34-F6FC2C1F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5932</Words>
  <Characters>32630</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Addendum bij schoolplan        KSU-school:KBS Ludgerschool</vt:lpstr>
    </vt:vector>
  </TitlesOfParts>
  <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bij schoolplan        KSU-school:KBS Ludgerschool</dc:title>
  <dc:subject>__________________________________________________</dc:subject>
  <dc:creator>2019 - 2021</dc:creator>
  <cp:keywords/>
  <dc:description/>
  <cp:lastModifiedBy>Kristie de Jong</cp:lastModifiedBy>
  <cp:revision>6</cp:revision>
  <dcterms:created xsi:type="dcterms:W3CDTF">2019-06-19T08:58:00Z</dcterms:created>
  <dcterms:modified xsi:type="dcterms:W3CDTF">2019-06-24T08:49:00Z</dcterms:modified>
</cp:coreProperties>
</file>